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81" w:type="dxa"/>
        <w:tblLook w:val="04A0" w:firstRow="1" w:lastRow="0" w:firstColumn="1" w:lastColumn="0" w:noHBand="0" w:noVBand="1"/>
      </w:tblPr>
      <w:tblGrid>
        <w:gridCol w:w="5211"/>
        <w:gridCol w:w="5670"/>
      </w:tblGrid>
      <w:tr w:rsidR="00D23E87" w:rsidRPr="00D23E87" w:rsidTr="00900D08">
        <w:tc>
          <w:tcPr>
            <w:tcW w:w="5211" w:type="dxa"/>
          </w:tcPr>
          <w:p w:rsidR="00D23E87" w:rsidRPr="00D23E87" w:rsidRDefault="00D23E87">
            <w:pPr>
              <w:autoSpaceDE w:val="0"/>
              <w:autoSpaceDN w:val="0"/>
              <w:adjustRightInd w:val="0"/>
              <w:spacing w:after="0" w:line="240" w:lineRule="auto"/>
              <w:contextualSpacing/>
              <w:jc w:val="both"/>
              <w:rPr>
                <w:rFonts w:ascii="Times New Roman" w:hAnsi="Times New Roman" w:cs="Times New Roman"/>
                <w:sz w:val="28"/>
                <w:szCs w:val="28"/>
              </w:rPr>
            </w:pPr>
            <w:bookmarkStart w:id="0" w:name="P495"/>
            <w:bookmarkEnd w:id="0"/>
          </w:p>
        </w:tc>
        <w:tc>
          <w:tcPr>
            <w:tcW w:w="5670" w:type="dxa"/>
          </w:tcPr>
          <w:p w:rsidR="004C175A" w:rsidRDefault="004C175A" w:rsidP="00900D08">
            <w:pPr>
              <w:autoSpaceDE w:val="0"/>
              <w:autoSpaceDN w:val="0"/>
              <w:adjustRightInd w:val="0"/>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Приложение </w:t>
            </w:r>
          </w:p>
          <w:p w:rsidR="00900D08" w:rsidRDefault="004C175A" w:rsidP="00900D08">
            <w:pPr>
              <w:autoSpaceDE w:val="0"/>
              <w:autoSpaceDN w:val="0"/>
              <w:adjustRightInd w:val="0"/>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4C175A" w:rsidRDefault="004C175A" w:rsidP="00900D08">
            <w:pPr>
              <w:autoSpaceDE w:val="0"/>
              <w:autoSpaceDN w:val="0"/>
              <w:adjustRightInd w:val="0"/>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C175A" w:rsidRDefault="004C175A" w:rsidP="00900D08">
            <w:pPr>
              <w:autoSpaceDE w:val="0"/>
              <w:autoSpaceDN w:val="0"/>
              <w:adjustRightInd w:val="0"/>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Белореченский район</w:t>
            </w:r>
          </w:p>
          <w:p w:rsidR="004C175A" w:rsidRDefault="004C175A" w:rsidP="00900D08">
            <w:pPr>
              <w:autoSpaceDE w:val="0"/>
              <w:autoSpaceDN w:val="0"/>
              <w:adjustRightInd w:val="0"/>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от ____________ № ______</w:t>
            </w:r>
          </w:p>
          <w:p w:rsidR="00900D08" w:rsidRDefault="00900D08" w:rsidP="00900D08">
            <w:pPr>
              <w:autoSpaceDE w:val="0"/>
              <w:autoSpaceDN w:val="0"/>
              <w:adjustRightInd w:val="0"/>
              <w:spacing w:after="0" w:line="240" w:lineRule="auto"/>
              <w:contextualSpacing/>
              <w:rPr>
                <w:rFonts w:ascii="Times New Roman" w:hAnsi="Times New Roman" w:cs="Times New Roman"/>
                <w:sz w:val="28"/>
                <w:szCs w:val="28"/>
              </w:rPr>
            </w:pPr>
          </w:p>
          <w:p w:rsidR="00900D08" w:rsidRDefault="00900D08" w:rsidP="00900D08">
            <w:pPr>
              <w:autoSpaceDE w:val="0"/>
              <w:autoSpaceDN w:val="0"/>
              <w:adjustRightInd w:val="0"/>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«Приложение</w:t>
            </w:r>
          </w:p>
          <w:p w:rsidR="00900D08" w:rsidRDefault="00900D08" w:rsidP="00900D08">
            <w:pPr>
              <w:autoSpaceDE w:val="0"/>
              <w:autoSpaceDN w:val="0"/>
              <w:adjustRightInd w:val="0"/>
              <w:spacing w:after="0" w:line="240" w:lineRule="auto"/>
              <w:contextualSpacing/>
              <w:rPr>
                <w:rFonts w:ascii="Times New Roman" w:hAnsi="Times New Roman" w:cs="Times New Roman"/>
                <w:sz w:val="28"/>
                <w:szCs w:val="28"/>
              </w:rPr>
            </w:pPr>
          </w:p>
          <w:p w:rsidR="00D23E87" w:rsidRDefault="00D23E87" w:rsidP="00900D08">
            <w:pPr>
              <w:autoSpaceDE w:val="0"/>
              <w:autoSpaceDN w:val="0"/>
              <w:adjustRightInd w:val="0"/>
              <w:spacing w:after="0" w:line="240" w:lineRule="auto"/>
              <w:contextualSpacing/>
              <w:rPr>
                <w:rFonts w:ascii="Times New Roman" w:hAnsi="Times New Roman" w:cs="Times New Roman"/>
                <w:sz w:val="28"/>
                <w:szCs w:val="28"/>
              </w:rPr>
            </w:pPr>
            <w:r w:rsidRPr="00D23E87">
              <w:rPr>
                <w:rFonts w:ascii="Times New Roman" w:hAnsi="Times New Roman" w:cs="Times New Roman"/>
                <w:sz w:val="28"/>
                <w:szCs w:val="28"/>
              </w:rPr>
              <w:t>УТВЕРЖДЕН</w:t>
            </w:r>
            <w:r w:rsidR="00900D08">
              <w:rPr>
                <w:rFonts w:ascii="Times New Roman" w:hAnsi="Times New Roman" w:cs="Times New Roman"/>
                <w:sz w:val="28"/>
                <w:szCs w:val="28"/>
              </w:rPr>
              <w:t>А</w:t>
            </w:r>
          </w:p>
          <w:p w:rsidR="00D23E87" w:rsidRPr="00D23E87" w:rsidRDefault="00D23E87" w:rsidP="00900D08">
            <w:pPr>
              <w:autoSpaceDE w:val="0"/>
              <w:autoSpaceDN w:val="0"/>
              <w:adjustRightInd w:val="0"/>
              <w:spacing w:after="0" w:line="240" w:lineRule="auto"/>
              <w:contextualSpacing/>
              <w:rPr>
                <w:rFonts w:ascii="Times New Roman" w:hAnsi="Times New Roman" w:cs="Times New Roman"/>
                <w:sz w:val="28"/>
                <w:szCs w:val="28"/>
              </w:rPr>
            </w:pPr>
            <w:r w:rsidRPr="00D23E87">
              <w:rPr>
                <w:rFonts w:ascii="Times New Roman" w:hAnsi="Times New Roman" w:cs="Times New Roman"/>
                <w:sz w:val="28"/>
                <w:szCs w:val="28"/>
              </w:rPr>
              <w:t xml:space="preserve">постановлением администрации муниципального образования </w:t>
            </w:r>
          </w:p>
          <w:p w:rsidR="00D23E87" w:rsidRPr="00D23E87" w:rsidRDefault="00D23E87" w:rsidP="00900D08">
            <w:pPr>
              <w:autoSpaceDE w:val="0"/>
              <w:autoSpaceDN w:val="0"/>
              <w:adjustRightInd w:val="0"/>
              <w:spacing w:after="0" w:line="240" w:lineRule="auto"/>
              <w:contextualSpacing/>
              <w:rPr>
                <w:rFonts w:ascii="Times New Roman" w:hAnsi="Times New Roman" w:cs="Times New Roman"/>
                <w:sz w:val="28"/>
                <w:szCs w:val="28"/>
              </w:rPr>
            </w:pPr>
            <w:r w:rsidRPr="00D23E87">
              <w:rPr>
                <w:rFonts w:ascii="Times New Roman" w:hAnsi="Times New Roman" w:cs="Times New Roman"/>
                <w:sz w:val="28"/>
                <w:szCs w:val="28"/>
              </w:rPr>
              <w:t>Белореченский район</w:t>
            </w:r>
          </w:p>
          <w:p w:rsidR="00900D08" w:rsidRDefault="00900D08" w:rsidP="00900D08">
            <w:pPr>
              <w:autoSpaceDE w:val="0"/>
              <w:autoSpaceDN w:val="0"/>
              <w:adjustRightInd w:val="0"/>
              <w:spacing w:after="0" w:line="240" w:lineRule="auto"/>
              <w:contextualSpacing/>
              <w:rPr>
                <w:rFonts w:ascii="Times New Roman" w:hAnsi="Times New Roman" w:cs="Times New Roman"/>
                <w:sz w:val="28"/>
                <w:szCs w:val="28"/>
              </w:rPr>
            </w:pPr>
            <w:r w:rsidRPr="00D23E87">
              <w:rPr>
                <w:rFonts w:ascii="Times New Roman" w:hAnsi="Times New Roman" w:cs="Times New Roman"/>
                <w:sz w:val="28"/>
                <w:szCs w:val="28"/>
              </w:rPr>
              <w:t>от 18.11.2014 № 2485</w:t>
            </w:r>
          </w:p>
          <w:p w:rsidR="00900D08" w:rsidRDefault="00900D08" w:rsidP="00900D08">
            <w:pPr>
              <w:autoSpaceDE w:val="0"/>
              <w:autoSpaceDN w:val="0"/>
              <w:adjustRightInd w:val="0"/>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w:t>
            </w:r>
            <w:r w:rsidR="003D307A">
              <w:rPr>
                <w:rFonts w:ascii="Times New Roman" w:hAnsi="Times New Roman" w:cs="Times New Roman"/>
                <w:sz w:val="28"/>
                <w:szCs w:val="28"/>
              </w:rPr>
              <w:t xml:space="preserve">в </w:t>
            </w:r>
            <w:r>
              <w:rPr>
                <w:rFonts w:ascii="Times New Roman" w:hAnsi="Times New Roman" w:cs="Times New Roman"/>
                <w:sz w:val="28"/>
                <w:szCs w:val="28"/>
              </w:rPr>
              <w:t xml:space="preserve">редакции постановления </w:t>
            </w:r>
          </w:p>
          <w:p w:rsidR="00900D08" w:rsidRDefault="00900D08" w:rsidP="00900D08">
            <w:pPr>
              <w:autoSpaceDE w:val="0"/>
              <w:autoSpaceDN w:val="0"/>
              <w:adjustRightInd w:val="0"/>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администрации муниципального</w:t>
            </w:r>
          </w:p>
          <w:p w:rsidR="00900D08" w:rsidRDefault="00900D08" w:rsidP="00900D08">
            <w:pPr>
              <w:autoSpaceDE w:val="0"/>
              <w:autoSpaceDN w:val="0"/>
              <w:adjustRightInd w:val="0"/>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образования Белореченский район</w:t>
            </w:r>
          </w:p>
          <w:p w:rsidR="00900D08" w:rsidRPr="0002089E" w:rsidRDefault="00900D08" w:rsidP="00900D08">
            <w:pPr>
              <w:autoSpaceDE w:val="0"/>
              <w:autoSpaceDN w:val="0"/>
              <w:adjustRightInd w:val="0"/>
              <w:spacing w:after="0" w:line="240" w:lineRule="auto"/>
              <w:contextualSpacing/>
              <w:rPr>
                <w:rFonts w:ascii="Times New Roman" w:hAnsi="Times New Roman" w:cs="Times New Roman"/>
                <w:b/>
                <w:sz w:val="28"/>
                <w:szCs w:val="28"/>
              </w:rPr>
            </w:pPr>
            <w:r w:rsidRPr="0002089E">
              <w:rPr>
                <w:rFonts w:ascii="Times New Roman" w:hAnsi="Times New Roman" w:cs="Times New Roman"/>
                <w:sz w:val="28"/>
                <w:szCs w:val="28"/>
              </w:rPr>
              <w:t xml:space="preserve">от   </w:t>
            </w:r>
            <w:r>
              <w:rPr>
                <w:rFonts w:ascii="Times New Roman" w:hAnsi="Times New Roman" w:cs="Times New Roman"/>
                <w:sz w:val="28"/>
                <w:szCs w:val="28"/>
              </w:rPr>
              <w:t>____________</w:t>
            </w:r>
            <w:r w:rsidRPr="0002089E">
              <w:rPr>
                <w:rFonts w:ascii="Times New Roman" w:hAnsi="Times New Roman" w:cs="Times New Roman"/>
                <w:sz w:val="28"/>
                <w:szCs w:val="28"/>
              </w:rPr>
              <w:t xml:space="preserve"> №</w:t>
            </w:r>
            <w:r>
              <w:rPr>
                <w:rFonts w:ascii="Times New Roman" w:hAnsi="Times New Roman" w:cs="Times New Roman"/>
                <w:sz w:val="28"/>
                <w:szCs w:val="28"/>
              </w:rPr>
              <w:t xml:space="preserve"> _____</w:t>
            </w:r>
            <w:r w:rsidRPr="0002089E">
              <w:rPr>
                <w:rFonts w:ascii="Times New Roman" w:hAnsi="Times New Roman" w:cs="Times New Roman"/>
                <w:sz w:val="28"/>
                <w:szCs w:val="28"/>
              </w:rPr>
              <w:t>)</w:t>
            </w:r>
          </w:p>
          <w:p w:rsidR="00D23E87" w:rsidRPr="00D23E87" w:rsidRDefault="00D23E87" w:rsidP="00900D08">
            <w:pPr>
              <w:autoSpaceDE w:val="0"/>
              <w:autoSpaceDN w:val="0"/>
              <w:adjustRightInd w:val="0"/>
              <w:spacing w:after="0" w:line="240" w:lineRule="auto"/>
              <w:contextualSpacing/>
              <w:rPr>
                <w:rFonts w:ascii="Times New Roman" w:hAnsi="Times New Roman" w:cs="Times New Roman"/>
                <w:sz w:val="28"/>
                <w:szCs w:val="28"/>
              </w:rPr>
            </w:pPr>
          </w:p>
          <w:p w:rsidR="00D23E87" w:rsidRPr="00D23E87" w:rsidRDefault="00D23E87" w:rsidP="00900D08">
            <w:pPr>
              <w:autoSpaceDE w:val="0"/>
              <w:autoSpaceDN w:val="0"/>
              <w:adjustRightInd w:val="0"/>
              <w:spacing w:after="0" w:line="240" w:lineRule="auto"/>
              <w:contextualSpacing/>
              <w:jc w:val="center"/>
              <w:rPr>
                <w:rFonts w:ascii="Times New Roman" w:hAnsi="Times New Roman" w:cs="Times New Roman"/>
                <w:sz w:val="28"/>
                <w:szCs w:val="28"/>
              </w:rPr>
            </w:pPr>
          </w:p>
        </w:tc>
      </w:tr>
    </w:tbl>
    <w:p w:rsidR="00D23E87" w:rsidRPr="00D23E87" w:rsidRDefault="00D23E87" w:rsidP="00D23E87">
      <w:pPr>
        <w:autoSpaceDE w:val="0"/>
        <w:autoSpaceDN w:val="0"/>
        <w:adjustRightInd w:val="0"/>
        <w:spacing w:after="0" w:line="240" w:lineRule="auto"/>
        <w:contextualSpacing/>
        <w:jc w:val="both"/>
        <w:rPr>
          <w:rFonts w:ascii="Times New Roman" w:hAnsi="Times New Roman" w:cs="Times New Roman"/>
          <w:color w:val="000000"/>
          <w:sz w:val="28"/>
          <w:szCs w:val="28"/>
        </w:rPr>
      </w:pPr>
    </w:p>
    <w:p w:rsidR="00D23E87" w:rsidRPr="00D23E87" w:rsidRDefault="00D23E87" w:rsidP="00D23E87">
      <w:pPr>
        <w:autoSpaceDE w:val="0"/>
        <w:autoSpaceDN w:val="0"/>
        <w:adjustRightInd w:val="0"/>
        <w:spacing w:after="0" w:line="240" w:lineRule="auto"/>
        <w:contextualSpacing/>
        <w:jc w:val="center"/>
        <w:rPr>
          <w:rFonts w:ascii="Times New Roman" w:hAnsi="Times New Roman" w:cs="Times New Roman"/>
          <w:b/>
          <w:sz w:val="28"/>
          <w:szCs w:val="28"/>
        </w:rPr>
      </w:pPr>
      <w:r w:rsidRPr="00D23E87">
        <w:rPr>
          <w:rFonts w:ascii="Times New Roman" w:hAnsi="Times New Roman" w:cs="Times New Roman"/>
          <w:b/>
          <w:sz w:val="28"/>
          <w:szCs w:val="28"/>
        </w:rPr>
        <w:t>МУНИЦИПАЛЬН</w:t>
      </w:r>
      <w:r w:rsidR="00900D08">
        <w:rPr>
          <w:rFonts w:ascii="Times New Roman" w:hAnsi="Times New Roman" w:cs="Times New Roman"/>
          <w:b/>
          <w:sz w:val="28"/>
          <w:szCs w:val="28"/>
        </w:rPr>
        <w:t>АЯ</w:t>
      </w:r>
      <w:r w:rsidRPr="00D23E87">
        <w:rPr>
          <w:rFonts w:ascii="Times New Roman" w:hAnsi="Times New Roman" w:cs="Times New Roman"/>
          <w:b/>
          <w:sz w:val="28"/>
          <w:szCs w:val="28"/>
        </w:rPr>
        <w:t xml:space="preserve"> ЦЕЛЕВ</w:t>
      </w:r>
      <w:r w:rsidR="00900D08">
        <w:rPr>
          <w:rFonts w:ascii="Times New Roman" w:hAnsi="Times New Roman" w:cs="Times New Roman"/>
          <w:b/>
          <w:sz w:val="28"/>
          <w:szCs w:val="28"/>
        </w:rPr>
        <w:t>АЯ ПРОГРАММА</w:t>
      </w:r>
      <w:r w:rsidRPr="00D23E87">
        <w:rPr>
          <w:rFonts w:ascii="Times New Roman" w:hAnsi="Times New Roman" w:cs="Times New Roman"/>
          <w:b/>
          <w:sz w:val="28"/>
          <w:szCs w:val="28"/>
        </w:rPr>
        <w:t xml:space="preserve"> </w:t>
      </w:r>
    </w:p>
    <w:p w:rsidR="005E243C" w:rsidRDefault="00D23E87" w:rsidP="00D23E87">
      <w:pPr>
        <w:autoSpaceDE w:val="0"/>
        <w:autoSpaceDN w:val="0"/>
        <w:adjustRightInd w:val="0"/>
        <w:spacing w:after="0" w:line="240" w:lineRule="auto"/>
        <w:contextualSpacing/>
        <w:jc w:val="center"/>
        <w:rPr>
          <w:rFonts w:ascii="Times New Roman" w:hAnsi="Times New Roman" w:cs="Times New Roman"/>
          <w:b/>
          <w:sz w:val="28"/>
          <w:szCs w:val="28"/>
        </w:rPr>
      </w:pPr>
      <w:r w:rsidRPr="00D23E87">
        <w:rPr>
          <w:rFonts w:ascii="Times New Roman" w:hAnsi="Times New Roman" w:cs="Times New Roman"/>
          <w:b/>
          <w:sz w:val="28"/>
          <w:szCs w:val="28"/>
        </w:rPr>
        <w:t xml:space="preserve">«РАЗВИТИЕ СЕЛЬСКОГО ХОЗЯЙСТВА И РЕГУЛИРОВАНИЕ </w:t>
      </w:r>
    </w:p>
    <w:p w:rsidR="00D23E87" w:rsidRPr="00D23E87" w:rsidRDefault="00D23E87" w:rsidP="00D23E87">
      <w:pPr>
        <w:autoSpaceDE w:val="0"/>
        <w:autoSpaceDN w:val="0"/>
        <w:adjustRightInd w:val="0"/>
        <w:spacing w:after="0" w:line="240" w:lineRule="auto"/>
        <w:contextualSpacing/>
        <w:jc w:val="center"/>
        <w:rPr>
          <w:rFonts w:ascii="Times New Roman" w:hAnsi="Times New Roman" w:cs="Times New Roman"/>
          <w:b/>
          <w:sz w:val="28"/>
          <w:szCs w:val="28"/>
        </w:rPr>
      </w:pPr>
      <w:r w:rsidRPr="00D23E87">
        <w:rPr>
          <w:rFonts w:ascii="Times New Roman" w:hAnsi="Times New Roman" w:cs="Times New Roman"/>
          <w:b/>
          <w:sz w:val="28"/>
          <w:szCs w:val="28"/>
        </w:rPr>
        <w:t>РЫНКОВ СЕЛЬСКОХОЗЯЙСТВЕННОЙ ПРОДУКЦИИ, СЫРЬЯ И ПРОДОВОЛЬСТВИЯ»</w:t>
      </w:r>
    </w:p>
    <w:p w:rsidR="00D23E87" w:rsidRPr="00D23E87" w:rsidRDefault="00D23E87" w:rsidP="00D23E87">
      <w:pPr>
        <w:autoSpaceDE w:val="0"/>
        <w:autoSpaceDN w:val="0"/>
        <w:adjustRightInd w:val="0"/>
        <w:spacing w:after="0" w:line="240" w:lineRule="auto"/>
        <w:contextualSpacing/>
        <w:jc w:val="center"/>
        <w:rPr>
          <w:rFonts w:ascii="Times New Roman" w:hAnsi="Times New Roman" w:cs="Times New Roman"/>
          <w:b/>
          <w:sz w:val="28"/>
          <w:szCs w:val="28"/>
        </w:rPr>
      </w:pPr>
    </w:p>
    <w:p w:rsidR="00D23E87" w:rsidRDefault="00D23E87" w:rsidP="00971966">
      <w:pPr>
        <w:pStyle w:val="ConsPlusNormal"/>
        <w:jc w:val="center"/>
        <w:rPr>
          <w:rFonts w:ascii="Times New Roman" w:hAnsi="Times New Roman" w:cs="Times New Roman"/>
          <w:b/>
          <w:sz w:val="28"/>
          <w:szCs w:val="28"/>
        </w:rPr>
      </w:pPr>
    </w:p>
    <w:p w:rsidR="00971966" w:rsidRPr="00F20D1D" w:rsidRDefault="00971966" w:rsidP="00971966">
      <w:pPr>
        <w:pStyle w:val="ConsPlusNormal"/>
        <w:jc w:val="center"/>
        <w:rPr>
          <w:rFonts w:ascii="Times New Roman" w:hAnsi="Times New Roman" w:cs="Times New Roman"/>
          <w:b/>
          <w:sz w:val="28"/>
          <w:szCs w:val="28"/>
        </w:rPr>
      </w:pPr>
      <w:r w:rsidRPr="00F20D1D">
        <w:rPr>
          <w:rFonts w:ascii="Times New Roman" w:hAnsi="Times New Roman" w:cs="Times New Roman"/>
          <w:b/>
          <w:sz w:val="28"/>
          <w:szCs w:val="28"/>
        </w:rPr>
        <w:t>ПАСПОРТ</w:t>
      </w:r>
    </w:p>
    <w:p w:rsidR="00971966" w:rsidRPr="004C175A" w:rsidRDefault="00971966" w:rsidP="00A3132F">
      <w:pPr>
        <w:pStyle w:val="ConsPlusNormal"/>
        <w:jc w:val="center"/>
        <w:rPr>
          <w:rFonts w:ascii="Times New Roman" w:hAnsi="Times New Roman" w:cs="Times New Roman"/>
          <w:b/>
          <w:sz w:val="28"/>
          <w:szCs w:val="28"/>
        </w:rPr>
      </w:pPr>
      <w:r w:rsidRPr="004C175A">
        <w:rPr>
          <w:rFonts w:ascii="Times New Roman" w:hAnsi="Times New Roman" w:cs="Times New Roman"/>
          <w:b/>
          <w:sz w:val="28"/>
          <w:szCs w:val="28"/>
        </w:rPr>
        <w:t xml:space="preserve">муниципальной </w:t>
      </w:r>
      <w:r w:rsidR="00A3132F" w:rsidRPr="004C175A">
        <w:rPr>
          <w:rFonts w:ascii="Times New Roman" w:hAnsi="Times New Roman" w:cs="Times New Roman"/>
          <w:b/>
          <w:sz w:val="28"/>
          <w:szCs w:val="28"/>
        </w:rPr>
        <w:t xml:space="preserve">целевой </w:t>
      </w:r>
      <w:r w:rsidRPr="004C175A">
        <w:rPr>
          <w:rFonts w:ascii="Times New Roman" w:hAnsi="Times New Roman" w:cs="Times New Roman"/>
          <w:b/>
          <w:sz w:val="28"/>
          <w:szCs w:val="28"/>
        </w:rPr>
        <w:t xml:space="preserve">программы </w:t>
      </w:r>
    </w:p>
    <w:p w:rsidR="00971966" w:rsidRPr="004C175A" w:rsidRDefault="00A3132F" w:rsidP="00971966">
      <w:pPr>
        <w:pStyle w:val="ConsPlusNormal"/>
        <w:jc w:val="center"/>
        <w:rPr>
          <w:rFonts w:ascii="Times New Roman" w:hAnsi="Times New Roman" w:cs="Times New Roman"/>
          <w:b/>
          <w:sz w:val="28"/>
          <w:szCs w:val="28"/>
        </w:rPr>
      </w:pPr>
      <w:r w:rsidRPr="004C175A">
        <w:rPr>
          <w:rFonts w:ascii="Times New Roman" w:hAnsi="Times New Roman" w:cs="Times New Roman"/>
          <w:b/>
          <w:sz w:val="28"/>
          <w:szCs w:val="28"/>
        </w:rPr>
        <w:t>«Развитие сельского хозяйства и регулирование рынков сельскохозяйственной продукции, сырья и продовольствия</w:t>
      </w:r>
      <w:r w:rsidR="00971966" w:rsidRPr="004C175A">
        <w:rPr>
          <w:rFonts w:ascii="Times New Roman" w:hAnsi="Times New Roman" w:cs="Times New Roman"/>
          <w:b/>
          <w:sz w:val="28"/>
          <w:szCs w:val="28"/>
        </w:rPr>
        <w:t>»</w:t>
      </w:r>
    </w:p>
    <w:p w:rsidR="00971966" w:rsidRPr="00F55794" w:rsidRDefault="00971966" w:rsidP="00971966">
      <w:pPr>
        <w:pStyle w:val="ConsPlusNormal"/>
        <w:jc w:val="both"/>
        <w:rPr>
          <w:rFonts w:ascii="Times New Roman" w:hAnsi="Times New Roman" w:cs="Times New Roman"/>
          <w:sz w:val="28"/>
          <w:szCs w:val="28"/>
        </w:rPr>
      </w:pPr>
    </w:p>
    <w:tbl>
      <w:tblPr>
        <w:tblW w:w="9831" w:type="dxa"/>
        <w:tblInd w:w="62" w:type="dxa"/>
        <w:tblLayout w:type="fixed"/>
        <w:tblCellMar>
          <w:top w:w="102" w:type="dxa"/>
          <w:left w:w="62" w:type="dxa"/>
          <w:bottom w:w="102" w:type="dxa"/>
          <w:right w:w="62" w:type="dxa"/>
        </w:tblCellMar>
        <w:tblLook w:val="0000" w:firstRow="0" w:lastRow="0" w:firstColumn="0" w:lastColumn="0" w:noHBand="0" w:noVBand="0"/>
      </w:tblPr>
      <w:tblGrid>
        <w:gridCol w:w="3969"/>
        <w:gridCol w:w="1418"/>
        <w:gridCol w:w="1276"/>
        <w:gridCol w:w="1424"/>
        <w:gridCol w:w="851"/>
        <w:gridCol w:w="857"/>
        <w:gridCol w:w="24"/>
        <w:gridCol w:w="6"/>
        <w:gridCol w:w="6"/>
      </w:tblGrid>
      <w:tr w:rsidR="00971966" w:rsidRPr="00686F23" w:rsidTr="004C175A">
        <w:trPr>
          <w:gridAfter w:val="2"/>
          <w:wAfter w:w="12" w:type="dxa"/>
        </w:trPr>
        <w:tc>
          <w:tcPr>
            <w:tcW w:w="3969" w:type="dxa"/>
          </w:tcPr>
          <w:p w:rsidR="00971966" w:rsidRPr="00407143" w:rsidRDefault="00971966" w:rsidP="00971966">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 xml:space="preserve">Координатор </w:t>
            </w:r>
            <w:r>
              <w:rPr>
                <w:rFonts w:ascii="Times New Roman" w:hAnsi="Times New Roman" w:cs="Times New Roman"/>
                <w:sz w:val="26"/>
                <w:szCs w:val="26"/>
              </w:rPr>
              <w:t>муниципальной</w:t>
            </w:r>
            <w:r w:rsidRPr="00407143">
              <w:rPr>
                <w:rFonts w:ascii="Times New Roman" w:hAnsi="Times New Roman" w:cs="Times New Roman"/>
                <w:sz w:val="26"/>
                <w:szCs w:val="26"/>
              </w:rPr>
              <w:t xml:space="preserve"> программы</w:t>
            </w:r>
          </w:p>
        </w:tc>
        <w:tc>
          <w:tcPr>
            <w:tcW w:w="5850" w:type="dxa"/>
            <w:gridSpan w:val="6"/>
          </w:tcPr>
          <w:p w:rsidR="00971966" w:rsidRPr="00407143" w:rsidRDefault="00A3132F" w:rsidP="00670671">
            <w:pPr>
              <w:autoSpaceDE w:val="0"/>
              <w:autoSpaceDN w:val="0"/>
              <w:adjustRightInd w:val="0"/>
              <w:spacing w:after="0" w:line="240" w:lineRule="auto"/>
              <w:outlineLvl w:val="0"/>
              <w:rPr>
                <w:rFonts w:ascii="Times New Roman" w:hAnsi="Times New Roman" w:cs="Times New Roman"/>
                <w:sz w:val="26"/>
                <w:szCs w:val="26"/>
              </w:rPr>
            </w:pPr>
            <w:r>
              <w:rPr>
                <w:rFonts w:ascii="Times New Roman" w:hAnsi="Times New Roman" w:cs="Times New Roman"/>
                <w:sz w:val="26"/>
                <w:szCs w:val="26"/>
              </w:rPr>
              <w:t>Управление сельского хозяйства администрации муниципального образования Белореченский район</w:t>
            </w:r>
          </w:p>
        </w:tc>
      </w:tr>
      <w:tr w:rsidR="00971966" w:rsidRPr="00686F23" w:rsidTr="004C175A">
        <w:trPr>
          <w:gridAfter w:val="2"/>
          <w:wAfter w:w="12" w:type="dxa"/>
        </w:trPr>
        <w:tc>
          <w:tcPr>
            <w:tcW w:w="3969" w:type="dxa"/>
          </w:tcPr>
          <w:p w:rsidR="00971966" w:rsidRPr="00407143" w:rsidRDefault="00971966" w:rsidP="00670671">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Координаторы подпрограмм</w:t>
            </w:r>
          </w:p>
        </w:tc>
        <w:tc>
          <w:tcPr>
            <w:tcW w:w="5850" w:type="dxa"/>
            <w:gridSpan w:val="6"/>
          </w:tcPr>
          <w:p w:rsidR="00971966" w:rsidRPr="00407143" w:rsidRDefault="00A3132F"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Управление сельского хозяйства администрации муниципального образования Белореченский район</w:t>
            </w:r>
          </w:p>
        </w:tc>
      </w:tr>
      <w:tr w:rsidR="00971966" w:rsidRPr="00686F23" w:rsidTr="004C175A">
        <w:trPr>
          <w:gridAfter w:val="2"/>
          <w:wAfter w:w="12" w:type="dxa"/>
        </w:trPr>
        <w:tc>
          <w:tcPr>
            <w:tcW w:w="3969" w:type="dxa"/>
          </w:tcPr>
          <w:p w:rsidR="00971966" w:rsidRPr="00407143" w:rsidRDefault="00971966" w:rsidP="00971966">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 xml:space="preserve">Участники </w:t>
            </w:r>
            <w:r>
              <w:rPr>
                <w:rFonts w:ascii="Times New Roman" w:hAnsi="Times New Roman" w:cs="Times New Roman"/>
                <w:sz w:val="26"/>
                <w:szCs w:val="26"/>
              </w:rPr>
              <w:t>муниципальной</w:t>
            </w:r>
            <w:r w:rsidRPr="00407143">
              <w:rPr>
                <w:rFonts w:ascii="Times New Roman" w:hAnsi="Times New Roman" w:cs="Times New Roman"/>
                <w:sz w:val="26"/>
                <w:szCs w:val="26"/>
              </w:rPr>
              <w:t xml:space="preserve"> программы</w:t>
            </w:r>
          </w:p>
        </w:tc>
        <w:tc>
          <w:tcPr>
            <w:tcW w:w="5850" w:type="dxa"/>
            <w:gridSpan w:val="6"/>
          </w:tcPr>
          <w:p w:rsidR="00971966" w:rsidRPr="00407143" w:rsidRDefault="00A3132F"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Управление сельского хозяйства администрации муниципального образования Белореченский район</w:t>
            </w:r>
          </w:p>
        </w:tc>
      </w:tr>
      <w:tr w:rsidR="00971966" w:rsidRPr="00686F23" w:rsidTr="004C175A">
        <w:trPr>
          <w:gridAfter w:val="2"/>
          <w:wAfter w:w="12" w:type="dxa"/>
        </w:trPr>
        <w:tc>
          <w:tcPr>
            <w:tcW w:w="3969" w:type="dxa"/>
          </w:tcPr>
          <w:p w:rsidR="00971966" w:rsidRPr="00407143" w:rsidRDefault="00971966" w:rsidP="00971966">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 xml:space="preserve">Подпрограммы </w:t>
            </w:r>
            <w:r>
              <w:rPr>
                <w:rFonts w:ascii="Times New Roman" w:hAnsi="Times New Roman" w:cs="Times New Roman"/>
                <w:sz w:val="26"/>
                <w:szCs w:val="26"/>
              </w:rPr>
              <w:t>муниципальной</w:t>
            </w:r>
            <w:r w:rsidRPr="00407143">
              <w:rPr>
                <w:rFonts w:ascii="Times New Roman" w:hAnsi="Times New Roman" w:cs="Times New Roman"/>
                <w:sz w:val="26"/>
                <w:szCs w:val="26"/>
              </w:rPr>
              <w:t xml:space="preserve"> программы</w:t>
            </w:r>
          </w:p>
        </w:tc>
        <w:tc>
          <w:tcPr>
            <w:tcW w:w="5850" w:type="dxa"/>
            <w:gridSpan w:val="6"/>
          </w:tcPr>
          <w:p w:rsidR="00971966" w:rsidRDefault="00A3132F"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«Развитие малых форм хозяйствования на селе»;</w:t>
            </w:r>
          </w:p>
          <w:p w:rsidR="00A3132F" w:rsidRPr="00407143" w:rsidRDefault="00CA397A"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«предупреждение возникновения биолого-социальных чрезвычайных ситуаций».</w:t>
            </w:r>
            <w:r w:rsidR="00A3132F">
              <w:rPr>
                <w:rFonts w:ascii="Times New Roman" w:hAnsi="Times New Roman" w:cs="Times New Roman"/>
                <w:sz w:val="26"/>
                <w:szCs w:val="26"/>
              </w:rPr>
              <w:t xml:space="preserve">                                                                       </w:t>
            </w:r>
          </w:p>
        </w:tc>
      </w:tr>
      <w:tr w:rsidR="00971966" w:rsidRPr="00686F23" w:rsidTr="004C175A">
        <w:trPr>
          <w:gridAfter w:val="2"/>
          <w:wAfter w:w="12" w:type="dxa"/>
        </w:trPr>
        <w:tc>
          <w:tcPr>
            <w:tcW w:w="3969" w:type="dxa"/>
          </w:tcPr>
          <w:p w:rsidR="00971966" w:rsidRPr="00407143" w:rsidRDefault="00971966" w:rsidP="00670671">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lastRenderedPageBreak/>
              <w:t>Ведомственные целевые программы</w:t>
            </w:r>
          </w:p>
        </w:tc>
        <w:tc>
          <w:tcPr>
            <w:tcW w:w="5850" w:type="dxa"/>
            <w:gridSpan w:val="6"/>
          </w:tcPr>
          <w:p w:rsidR="00971966" w:rsidRPr="00407143" w:rsidRDefault="00A3132F"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Не предусмотрены программой</w:t>
            </w:r>
          </w:p>
        </w:tc>
      </w:tr>
      <w:tr w:rsidR="00971966" w:rsidRPr="00686F23" w:rsidTr="004C175A">
        <w:trPr>
          <w:gridAfter w:val="2"/>
          <w:wAfter w:w="12" w:type="dxa"/>
        </w:trPr>
        <w:tc>
          <w:tcPr>
            <w:tcW w:w="3969" w:type="dxa"/>
          </w:tcPr>
          <w:p w:rsidR="00971966" w:rsidRPr="00407143" w:rsidRDefault="00971966" w:rsidP="00971966">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 xml:space="preserve">Цель </w:t>
            </w:r>
            <w:r>
              <w:rPr>
                <w:rFonts w:ascii="Times New Roman" w:hAnsi="Times New Roman" w:cs="Times New Roman"/>
                <w:sz w:val="26"/>
                <w:szCs w:val="26"/>
              </w:rPr>
              <w:t>муниципальной</w:t>
            </w:r>
            <w:r w:rsidRPr="00407143">
              <w:rPr>
                <w:rFonts w:ascii="Times New Roman" w:hAnsi="Times New Roman" w:cs="Times New Roman"/>
                <w:sz w:val="26"/>
                <w:szCs w:val="26"/>
              </w:rPr>
              <w:t xml:space="preserve"> программы</w:t>
            </w:r>
          </w:p>
        </w:tc>
        <w:tc>
          <w:tcPr>
            <w:tcW w:w="5850" w:type="dxa"/>
            <w:gridSpan w:val="6"/>
          </w:tcPr>
          <w:p w:rsidR="00971966" w:rsidRDefault="006B6B54"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Обеспечение продовольственной </w:t>
            </w:r>
            <w:proofErr w:type="gramStart"/>
            <w:r>
              <w:rPr>
                <w:rFonts w:ascii="Times New Roman" w:hAnsi="Times New Roman" w:cs="Times New Roman"/>
                <w:sz w:val="26"/>
                <w:szCs w:val="26"/>
              </w:rPr>
              <w:t>безопасности  района</w:t>
            </w:r>
            <w:proofErr w:type="gramEnd"/>
            <w:r>
              <w:rPr>
                <w:rFonts w:ascii="Times New Roman" w:hAnsi="Times New Roman" w:cs="Times New Roman"/>
                <w:sz w:val="26"/>
                <w:szCs w:val="26"/>
              </w:rPr>
              <w:t xml:space="preserve"> по основным продуктам питания;</w:t>
            </w:r>
          </w:p>
          <w:p w:rsidR="006B6B54" w:rsidRDefault="004D51C0"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обеспечение финансовой устойчивости товаропроизводителей АПК;</w:t>
            </w:r>
          </w:p>
          <w:p w:rsidR="004D51C0" w:rsidRDefault="004D51C0"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Повышение конкурентоспособности сельскохозяйственной продукции на основе финансовой устойчивости и модернизации сельского хозяйства;</w:t>
            </w:r>
          </w:p>
          <w:p w:rsidR="004D51C0" w:rsidRDefault="004D51C0"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Регулирование численности </w:t>
            </w:r>
            <w:r w:rsidRPr="00E4042C">
              <w:rPr>
                <w:rFonts w:ascii="Times New Roman" w:hAnsi="Times New Roman" w:cs="Times New Roman"/>
                <w:sz w:val="26"/>
                <w:szCs w:val="26"/>
              </w:rPr>
              <w:t>животных</w:t>
            </w:r>
            <w:r w:rsidR="00417B18" w:rsidRPr="00E4042C">
              <w:rPr>
                <w:rFonts w:ascii="Times New Roman" w:hAnsi="Times New Roman" w:cs="Times New Roman"/>
                <w:sz w:val="26"/>
                <w:szCs w:val="26"/>
              </w:rPr>
              <w:t xml:space="preserve"> без владельцев</w:t>
            </w:r>
            <w:r>
              <w:rPr>
                <w:rFonts w:ascii="Times New Roman" w:hAnsi="Times New Roman" w:cs="Times New Roman"/>
                <w:sz w:val="26"/>
                <w:szCs w:val="26"/>
              </w:rPr>
              <w:t>;</w:t>
            </w:r>
          </w:p>
          <w:p w:rsidR="004D51C0" w:rsidRPr="00407143" w:rsidRDefault="004D51C0"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Предупреждение и ликвидация болезней животных, их лечение, защита населения от болезней, общих для человека и животных, в части сбора, доставки биологических отходов, содержания и эксплуатации в поселениях мест захоронения биологичес</w:t>
            </w:r>
            <w:r w:rsidR="00392C60">
              <w:rPr>
                <w:rFonts w:ascii="Times New Roman" w:hAnsi="Times New Roman" w:cs="Times New Roman"/>
                <w:sz w:val="26"/>
                <w:szCs w:val="26"/>
              </w:rPr>
              <w:t>ких отходов (биотермических ям)</w:t>
            </w:r>
          </w:p>
        </w:tc>
      </w:tr>
      <w:tr w:rsidR="00971966" w:rsidRPr="00686F23" w:rsidTr="004C175A">
        <w:trPr>
          <w:gridAfter w:val="2"/>
          <w:wAfter w:w="12" w:type="dxa"/>
        </w:trPr>
        <w:tc>
          <w:tcPr>
            <w:tcW w:w="3969" w:type="dxa"/>
          </w:tcPr>
          <w:p w:rsidR="00971966" w:rsidRPr="00407143" w:rsidRDefault="00465C84" w:rsidP="009719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Задачи муниципальной программы</w:t>
            </w:r>
          </w:p>
        </w:tc>
        <w:tc>
          <w:tcPr>
            <w:tcW w:w="5850" w:type="dxa"/>
            <w:gridSpan w:val="6"/>
          </w:tcPr>
          <w:p w:rsidR="00971966" w:rsidRDefault="00392C60"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стимулирование увеличения производства основных видов сельскохозяйственной продукции;</w:t>
            </w:r>
          </w:p>
          <w:p w:rsidR="00392C60" w:rsidRDefault="00392C60"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поддержка малых форм хозяйствования в АПК;</w:t>
            </w:r>
          </w:p>
          <w:p w:rsidR="00392C60" w:rsidRPr="00407143" w:rsidRDefault="00392C60"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предупреждение и ликвидация болезней животных, их лечение, защита населения от болезней, общих для человека и животных</w:t>
            </w:r>
          </w:p>
        </w:tc>
      </w:tr>
      <w:tr w:rsidR="00971966" w:rsidRPr="00686F23" w:rsidTr="004C175A">
        <w:trPr>
          <w:gridAfter w:val="2"/>
          <w:wAfter w:w="12" w:type="dxa"/>
        </w:trPr>
        <w:tc>
          <w:tcPr>
            <w:tcW w:w="3969" w:type="dxa"/>
          </w:tcPr>
          <w:p w:rsidR="00971966" w:rsidRPr="00407143" w:rsidRDefault="00971966" w:rsidP="00971966">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 xml:space="preserve">Увязка со стратегическими целями Стратегии социально-экономического развития </w:t>
            </w:r>
            <w:r>
              <w:rPr>
                <w:rFonts w:ascii="Times New Roman" w:hAnsi="Times New Roman" w:cs="Times New Roman"/>
                <w:sz w:val="26"/>
                <w:szCs w:val="26"/>
              </w:rPr>
              <w:t>муниципального образования Белореченский район</w:t>
            </w:r>
            <w:r w:rsidRPr="00407143">
              <w:rPr>
                <w:rFonts w:ascii="Times New Roman" w:hAnsi="Times New Roman" w:cs="Times New Roman"/>
                <w:sz w:val="26"/>
                <w:szCs w:val="26"/>
              </w:rPr>
              <w:t xml:space="preserve"> &lt;1&gt;</w:t>
            </w:r>
          </w:p>
        </w:tc>
        <w:tc>
          <w:tcPr>
            <w:tcW w:w="5850" w:type="dxa"/>
            <w:gridSpan w:val="6"/>
          </w:tcPr>
          <w:p w:rsidR="00971966" w:rsidRPr="00407143" w:rsidRDefault="00971966" w:rsidP="00670671">
            <w:pPr>
              <w:autoSpaceDE w:val="0"/>
              <w:autoSpaceDN w:val="0"/>
              <w:adjustRightInd w:val="0"/>
              <w:spacing w:after="0" w:line="240" w:lineRule="auto"/>
              <w:rPr>
                <w:rFonts w:ascii="Times New Roman" w:hAnsi="Times New Roman" w:cs="Times New Roman"/>
                <w:sz w:val="26"/>
                <w:szCs w:val="26"/>
              </w:rPr>
            </w:pPr>
          </w:p>
        </w:tc>
      </w:tr>
      <w:tr w:rsidR="00971966" w:rsidRPr="00686F23" w:rsidTr="004C175A">
        <w:trPr>
          <w:gridAfter w:val="2"/>
          <w:wAfter w:w="12" w:type="dxa"/>
          <w:trHeight w:val="4285"/>
        </w:trPr>
        <w:tc>
          <w:tcPr>
            <w:tcW w:w="3969" w:type="dxa"/>
          </w:tcPr>
          <w:p w:rsidR="00971966" w:rsidRPr="00407143" w:rsidRDefault="00971966" w:rsidP="00670671">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Перечень целевых показателей государственной программы</w:t>
            </w:r>
          </w:p>
        </w:tc>
        <w:tc>
          <w:tcPr>
            <w:tcW w:w="5850" w:type="dxa"/>
            <w:gridSpan w:val="6"/>
          </w:tcPr>
          <w:p w:rsidR="00971966" w:rsidRDefault="00F73BAA"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Производство продукции сельского хозяйства в малых формах хозяйствования (в сопоставимых ценах);</w:t>
            </w:r>
          </w:p>
          <w:p w:rsidR="00F73BAA" w:rsidRDefault="00F73BAA"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Производство продукции растениеводства в малых формах хозяйствования (в сопоставимых ценах);</w:t>
            </w:r>
          </w:p>
          <w:p w:rsidR="00F73BAA" w:rsidRDefault="00F73BAA"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Индекс производства продукции животноводства в малых формах хозяйствования (в сопоставимых ценах);</w:t>
            </w:r>
          </w:p>
          <w:p w:rsidR="00F73BAA" w:rsidRDefault="009A72BA" w:rsidP="00670671">
            <w:pPr>
              <w:autoSpaceDE w:val="0"/>
              <w:autoSpaceDN w:val="0"/>
              <w:adjustRightInd w:val="0"/>
              <w:spacing w:after="0" w:line="240" w:lineRule="auto"/>
              <w:rPr>
                <w:rFonts w:ascii="Times New Roman" w:hAnsi="Times New Roman" w:cs="Times New Roman"/>
                <w:sz w:val="26"/>
                <w:szCs w:val="26"/>
              </w:rPr>
            </w:pPr>
            <w:r w:rsidRPr="00E4042C">
              <w:rPr>
                <w:rFonts w:ascii="Times New Roman" w:hAnsi="Times New Roman" w:cs="Times New Roman"/>
                <w:sz w:val="26"/>
                <w:szCs w:val="26"/>
              </w:rPr>
              <w:t>Регулирование</w:t>
            </w:r>
            <w:r w:rsidR="00F73BAA" w:rsidRPr="00E4042C">
              <w:rPr>
                <w:rFonts w:ascii="Times New Roman" w:hAnsi="Times New Roman" w:cs="Times New Roman"/>
                <w:sz w:val="26"/>
                <w:szCs w:val="26"/>
              </w:rPr>
              <w:t xml:space="preserve"> численности животных</w:t>
            </w:r>
            <w:r w:rsidRPr="00E4042C">
              <w:rPr>
                <w:rFonts w:ascii="Times New Roman" w:hAnsi="Times New Roman" w:cs="Times New Roman"/>
                <w:sz w:val="26"/>
                <w:szCs w:val="26"/>
              </w:rPr>
              <w:t xml:space="preserve"> без </w:t>
            </w:r>
            <w:proofErr w:type="gramStart"/>
            <w:r w:rsidRPr="00E4042C">
              <w:rPr>
                <w:rFonts w:ascii="Times New Roman" w:hAnsi="Times New Roman" w:cs="Times New Roman"/>
                <w:sz w:val="26"/>
                <w:szCs w:val="26"/>
              </w:rPr>
              <w:t>владельцев</w:t>
            </w:r>
            <w:r w:rsidR="00F73BAA" w:rsidRPr="00E4042C">
              <w:rPr>
                <w:rFonts w:ascii="Times New Roman" w:hAnsi="Times New Roman" w:cs="Times New Roman"/>
                <w:sz w:val="26"/>
                <w:szCs w:val="26"/>
              </w:rPr>
              <w:t xml:space="preserve">  </w:t>
            </w:r>
            <w:r w:rsidR="00F73BAA">
              <w:rPr>
                <w:rFonts w:ascii="Times New Roman" w:hAnsi="Times New Roman" w:cs="Times New Roman"/>
                <w:sz w:val="26"/>
                <w:szCs w:val="26"/>
              </w:rPr>
              <w:t>(</w:t>
            </w:r>
            <w:proofErr w:type="gramEnd"/>
            <w:r w:rsidR="00F73BAA">
              <w:rPr>
                <w:rFonts w:ascii="Times New Roman" w:hAnsi="Times New Roman" w:cs="Times New Roman"/>
                <w:sz w:val="26"/>
                <w:szCs w:val="26"/>
              </w:rPr>
              <w:t>в условных единицах);</w:t>
            </w:r>
          </w:p>
          <w:p w:rsidR="00F73BAA" w:rsidRDefault="00F73BAA"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Утилизация пришедших в негодность и запрещенных к применению пестицидов и ядохимикатов (в тоннах)</w:t>
            </w:r>
          </w:p>
          <w:p w:rsidR="00F73BAA" w:rsidRPr="00407143" w:rsidRDefault="00F73BAA" w:rsidP="00670671">
            <w:pPr>
              <w:autoSpaceDE w:val="0"/>
              <w:autoSpaceDN w:val="0"/>
              <w:adjustRightInd w:val="0"/>
              <w:spacing w:after="0" w:line="240" w:lineRule="auto"/>
              <w:rPr>
                <w:rFonts w:ascii="Times New Roman" w:hAnsi="Times New Roman" w:cs="Times New Roman"/>
                <w:sz w:val="26"/>
                <w:szCs w:val="26"/>
              </w:rPr>
            </w:pPr>
          </w:p>
        </w:tc>
      </w:tr>
      <w:tr w:rsidR="00971966" w:rsidRPr="00686F23" w:rsidTr="004C175A">
        <w:trPr>
          <w:gridAfter w:val="2"/>
          <w:wAfter w:w="12" w:type="dxa"/>
        </w:trPr>
        <w:tc>
          <w:tcPr>
            <w:tcW w:w="3969" w:type="dxa"/>
          </w:tcPr>
          <w:p w:rsidR="00971966" w:rsidRPr="00407143" w:rsidRDefault="00971966" w:rsidP="00670671">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lastRenderedPageBreak/>
              <w:t>Проекты и (или) программы</w:t>
            </w:r>
          </w:p>
        </w:tc>
        <w:tc>
          <w:tcPr>
            <w:tcW w:w="5850" w:type="dxa"/>
            <w:gridSpan w:val="6"/>
          </w:tcPr>
          <w:p w:rsidR="007A047F" w:rsidRPr="00F55794" w:rsidRDefault="007A047F" w:rsidP="00E22D78">
            <w:pPr>
              <w:pStyle w:val="ConsPlusNormal"/>
              <w:rPr>
                <w:rFonts w:ascii="Times New Roman" w:hAnsi="Times New Roman" w:cs="Times New Roman"/>
                <w:sz w:val="28"/>
                <w:szCs w:val="28"/>
              </w:rPr>
            </w:pPr>
            <w:r>
              <w:rPr>
                <w:rFonts w:ascii="Times New Roman" w:hAnsi="Times New Roman" w:cs="Times New Roman"/>
                <w:sz w:val="26"/>
                <w:szCs w:val="26"/>
              </w:rPr>
              <w:t xml:space="preserve">Государственная программа Краснодарского края </w:t>
            </w:r>
            <w:r w:rsidRPr="009A72BA">
              <w:rPr>
                <w:rFonts w:ascii="Times New Roman" w:hAnsi="Times New Roman" w:cs="Times New Roman"/>
                <w:sz w:val="26"/>
                <w:szCs w:val="26"/>
              </w:rPr>
              <w:t>«Развитие сельского хозяйства и регулирование рынков сельскохозяйственной продукции, сырья и продовольствия»</w:t>
            </w:r>
          </w:p>
          <w:p w:rsidR="00971966" w:rsidRPr="00407143" w:rsidRDefault="00971966" w:rsidP="00670671">
            <w:pPr>
              <w:autoSpaceDE w:val="0"/>
              <w:autoSpaceDN w:val="0"/>
              <w:adjustRightInd w:val="0"/>
              <w:spacing w:after="0" w:line="240" w:lineRule="auto"/>
              <w:rPr>
                <w:rFonts w:ascii="Times New Roman" w:hAnsi="Times New Roman" w:cs="Times New Roman"/>
                <w:sz w:val="26"/>
                <w:szCs w:val="26"/>
              </w:rPr>
            </w:pPr>
          </w:p>
        </w:tc>
      </w:tr>
      <w:tr w:rsidR="00971966" w:rsidRPr="00686F23" w:rsidTr="004C175A">
        <w:trPr>
          <w:gridAfter w:val="2"/>
          <w:wAfter w:w="12" w:type="dxa"/>
        </w:trPr>
        <w:tc>
          <w:tcPr>
            <w:tcW w:w="3969" w:type="dxa"/>
          </w:tcPr>
          <w:p w:rsidR="00971966" w:rsidRPr="00407143" w:rsidRDefault="00971966" w:rsidP="00971966">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 xml:space="preserve">Этапы и сроки реализации </w:t>
            </w:r>
            <w:r>
              <w:rPr>
                <w:rFonts w:ascii="Times New Roman" w:hAnsi="Times New Roman" w:cs="Times New Roman"/>
                <w:sz w:val="26"/>
                <w:szCs w:val="26"/>
              </w:rPr>
              <w:t>муниципальной</w:t>
            </w:r>
            <w:r w:rsidRPr="00407143">
              <w:rPr>
                <w:rFonts w:ascii="Times New Roman" w:hAnsi="Times New Roman" w:cs="Times New Roman"/>
                <w:sz w:val="26"/>
                <w:szCs w:val="26"/>
              </w:rPr>
              <w:t xml:space="preserve"> программы</w:t>
            </w:r>
          </w:p>
        </w:tc>
        <w:tc>
          <w:tcPr>
            <w:tcW w:w="5850" w:type="dxa"/>
            <w:gridSpan w:val="6"/>
          </w:tcPr>
          <w:p w:rsidR="00971966" w:rsidRPr="00407143" w:rsidRDefault="00257EC4"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2015 – 2023 годы</w:t>
            </w:r>
          </w:p>
        </w:tc>
      </w:tr>
      <w:tr w:rsidR="00971966" w:rsidRPr="00686F23" w:rsidTr="004C175A">
        <w:tc>
          <w:tcPr>
            <w:tcW w:w="3969" w:type="dxa"/>
          </w:tcPr>
          <w:p w:rsidR="00971966" w:rsidRPr="00407143" w:rsidRDefault="00971966" w:rsidP="00971966">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 xml:space="preserve">Объем финансирования </w:t>
            </w:r>
            <w:r>
              <w:rPr>
                <w:rFonts w:ascii="Times New Roman" w:hAnsi="Times New Roman" w:cs="Times New Roman"/>
                <w:sz w:val="26"/>
                <w:szCs w:val="26"/>
              </w:rPr>
              <w:t>муниципальной</w:t>
            </w:r>
            <w:r w:rsidR="008C15B2">
              <w:rPr>
                <w:rFonts w:ascii="Times New Roman" w:hAnsi="Times New Roman" w:cs="Times New Roman"/>
                <w:sz w:val="26"/>
                <w:szCs w:val="26"/>
              </w:rPr>
              <w:t xml:space="preserve"> программы, тыс. рублей</w:t>
            </w:r>
          </w:p>
        </w:tc>
        <w:tc>
          <w:tcPr>
            <w:tcW w:w="1418" w:type="dxa"/>
            <w:vMerge w:val="restart"/>
          </w:tcPr>
          <w:p w:rsidR="00971966" w:rsidRPr="00407143" w:rsidRDefault="00971966" w:rsidP="00670671">
            <w:pPr>
              <w:autoSpaceDE w:val="0"/>
              <w:autoSpaceDN w:val="0"/>
              <w:adjustRightInd w:val="0"/>
              <w:spacing w:after="0" w:line="240" w:lineRule="auto"/>
              <w:jc w:val="center"/>
              <w:rPr>
                <w:rFonts w:ascii="Times New Roman" w:hAnsi="Times New Roman" w:cs="Times New Roman"/>
                <w:sz w:val="26"/>
                <w:szCs w:val="26"/>
              </w:rPr>
            </w:pPr>
            <w:r w:rsidRPr="00407143">
              <w:rPr>
                <w:rFonts w:ascii="Times New Roman" w:hAnsi="Times New Roman" w:cs="Times New Roman"/>
                <w:sz w:val="26"/>
                <w:szCs w:val="26"/>
              </w:rPr>
              <w:t>всего</w:t>
            </w:r>
          </w:p>
        </w:tc>
        <w:tc>
          <w:tcPr>
            <w:tcW w:w="4444" w:type="dxa"/>
            <w:gridSpan w:val="7"/>
          </w:tcPr>
          <w:p w:rsidR="00971966" w:rsidRPr="00407143" w:rsidRDefault="00971966" w:rsidP="00670671">
            <w:pPr>
              <w:autoSpaceDE w:val="0"/>
              <w:autoSpaceDN w:val="0"/>
              <w:adjustRightInd w:val="0"/>
              <w:spacing w:after="0" w:line="240" w:lineRule="auto"/>
              <w:jc w:val="center"/>
              <w:rPr>
                <w:rFonts w:ascii="Times New Roman" w:hAnsi="Times New Roman" w:cs="Times New Roman"/>
                <w:sz w:val="26"/>
                <w:szCs w:val="26"/>
              </w:rPr>
            </w:pPr>
            <w:r w:rsidRPr="00407143">
              <w:rPr>
                <w:rFonts w:ascii="Times New Roman" w:hAnsi="Times New Roman" w:cs="Times New Roman"/>
                <w:sz w:val="26"/>
                <w:szCs w:val="26"/>
              </w:rPr>
              <w:t>в разрезе источников финансирования</w:t>
            </w:r>
          </w:p>
        </w:tc>
      </w:tr>
      <w:tr w:rsidR="00971966" w:rsidRPr="00686F23" w:rsidTr="004C175A">
        <w:trPr>
          <w:gridAfter w:val="3"/>
          <w:wAfter w:w="36" w:type="dxa"/>
        </w:trPr>
        <w:tc>
          <w:tcPr>
            <w:tcW w:w="3969" w:type="dxa"/>
          </w:tcPr>
          <w:p w:rsidR="00971966" w:rsidRPr="00407143" w:rsidRDefault="00971966" w:rsidP="00670671">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Годы реализации</w:t>
            </w:r>
          </w:p>
        </w:tc>
        <w:tc>
          <w:tcPr>
            <w:tcW w:w="1418" w:type="dxa"/>
            <w:vMerge/>
          </w:tcPr>
          <w:p w:rsidR="00971966" w:rsidRPr="00407143" w:rsidRDefault="00971966" w:rsidP="00670671">
            <w:pPr>
              <w:autoSpaceDE w:val="0"/>
              <w:autoSpaceDN w:val="0"/>
              <w:adjustRightInd w:val="0"/>
              <w:spacing w:after="0" w:line="240" w:lineRule="auto"/>
              <w:rPr>
                <w:rFonts w:ascii="Times New Roman" w:hAnsi="Times New Roman" w:cs="Times New Roman"/>
                <w:sz w:val="26"/>
                <w:szCs w:val="26"/>
              </w:rPr>
            </w:pPr>
          </w:p>
        </w:tc>
        <w:tc>
          <w:tcPr>
            <w:tcW w:w="1276" w:type="dxa"/>
          </w:tcPr>
          <w:p w:rsidR="00971966" w:rsidRPr="00407143" w:rsidRDefault="00971966" w:rsidP="00670671">
            <w:pPr>
              <w:autoSpaceDE w:val="0"/>
              <w:autoSpaceDN w:val="0"/>
              <w:adjustRightInd w:val="0"/>
              <w:spacing w:after="0" w:line="240" w:lineRule="auto"/>
              <w:jc w:val="center"/>
              <w:rPr>
                <w:rFonts w:ascii="Times New Roman" w:hAnsi="Times New Roman" w:cs="Times New Roman"/>
                <w:sz w:val="26"/>
                <w:szCs w:val="26"/>
              </w:rPr>
            </w:pPr>
            <w:r w:rsidRPr="00407143">
              <w:rPr>
                <w:rFonts w:ascii="Times New Roman" w:hAnsi="Times New Roman" w:cs="Times New Roman"/>
                <w:sz w:val="26"/>
                <w:szCs w:val="26"/>
              </w:rPr>
              <w:t>федеральный бюджет</w:t>
            </w:r>
          </w:p>
        </w:tc>
        <w:tc>
          <w:tcPr>
            <w:tcW w:w="1424" w:type="dxa"/>
          </w:tcPr>
          <w:p w:rsidR="00971966" w:rsidRPr="00407143" w:rsidRDefault="00971966" w:rsidP="00670671">
            <w:pPr>
              <w:autoSpaceDE w:val="0"/>
              <w:autoSpaceDN w:val="0"/>
              <w:adjustRightInd w:val="0"/>
              <w:spacing w:after="0" w:line="240" w:lineRule="auto"/>
              <w:jc w:val="center"/>
              <w:rPr>
                <w:rFonts w:ascii="Times New Roman" w:hAnsi="Times New Roman" w:cs="Times New Roman"/>
                <w:sz w:val="26"/>
                <w:szCs w:val="26"/>
              </w:rPr>
            </w:pPr>
            <w:r w:rsidRPr="00407143">
              <w:rPr>
                <w:rFonts w:ascii="Times New Roman" w:hAnsi="Times New Roman" w:cs="Times New Roman"/>
                <w:sz w:val="26"/>
                <w:szCs w:val="26"/>
              </w:rPr>
              <w:t>краевой бюджет</w:t>
            </w:r>
          </w:p>
        </w:tc>
        <w:tc>
          <w:tcPr>
            <w:tcW w:w="851" w:type="dxa"/>
          </w:tcPr>
          <w:p w:rsidR="00971966" w:rsidRPr="00407143" w:rsidRDefault="00971966" w:rsidP="00670671">
            <w:pPr>
              <w:autoSpaceDE w:val="0"/>
              <w:autoSpaceDN w:val="0"/>
              <w:adjustRightInd w:val="0"/>
              <w:spacing w:after="0" w:line="240" w:lineRule="auto"/>
              <w:jc w:val="center"/>
              <w:rPr>
                <w:rFonts w:ascii="Times New Roman" w:hAnsi="Times New Roman" w:cs="Times New Roman"/>
                <w:sz w:val="26"/>
                <w:szCs w:val="26"/>
              </w:rPr>
            </w:pPr>
            <w:r w:rsidRPr="00407143">
              <w:rPr>
                <w:rFonts w:ascii="Times New Roman" w:hAnsi="Times New Roman" w:cs="Times New Roman"/>
                <w:sz w:val="26"/>
                <w:szCs w:val="26"/>
              </w:rPr>
              <w:t>местные бюджеты</w:t>
            </w:r>
          </w:p>
        </w:tc>
        <w:tc>
          <w:tcPr>
            <w:tcW w:w="857" w:type="dxa"/>
          </w:tcPr>
          <w:p w:rsidR="00971966" w:rsidRPr="00407143" w:rsidRDefault="00971966" w:rsidP="00670671">
            <w:pPr>
              <w:autoSpaceDE w:val="0"/>
              <w:autoSpaceDN w:val="0"/>
              <w:adjustRightInd w:val="0"/>
              <w:spacing w:after="0" w:line="240" w:lineRule="auto"/>
              <w:jc w:val="center"/>
              <w:rPr>
                <w:rFonts w:ascii="Times New Roman" w:hAnsi="Times New Roman" w:cs="Times New Roman"/>
                <w:sz w:val="26"/>
                <w:szCs w:val="26"/>
              </w:rPr>
            </w:pPr>
            <w:r w:rsidRPr="00407143">
              <w:rPr>
                <w:rFonts w:ascii="Times New Roman" w:hAnsi="Times New Roman" w:cs="Times New Roman"/>
                <w:sz w:val="26"/>
                <w:szCs w:val="26"/>
              </w:rPr>
              <w:t>внебюджетные источники</w:t>
            </w:r>
          </w:p>
        </w:tc>
      </w:tr>
      <w:tr w:rsidR="00971966" w:rsidRPr="00686F23" w:rsidTr="004C175A">
        <w:trPr>
          <w:gridAfter w:val="3"/>
          <w:wAfter w:w="36" w:type="dxa"/>
        </w:trPr>
        <w:tc>
          <w:tcPr>
            <w:tcW w:w="3969" w:type="dxa"/>
          </w:tcPr>
          <w:p w:rsidR="00971966" w:rsidRPr="00407143" w:rsidRDefault="008C15B2"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20</w:t>
            </w:r>
            <w:r w:rsidR="00D23E87">
              <w:rPr>
                <w:rFonts w:ascii="Times New Roman" w:hAnsi="Times New Roman" w:cs="Times New Roman"/>
                <w:sz w:val="26"/>
                <w:szCs w:val="26"/>
              </w:rPr>
              <w:t>15</w:t>
            </w:r>
            <w:r>
              <w:rPr>
                <w:rFonts w:ascii="Times New Roman" w:hAnsi="Times New Roman" w:cs="Times New Roman"/>
                <w:sz w:val="26"/>
                <w:szCs w:val="26"/>
              </w:rPr>
              <w:t xml:space="preserve"> год</w:t>
            </w:r>
          </w:p>
        </w:tc>
        <w:tc>
          <w:tcPr>
            <w:tcW w:w="1418" w:type="dxa"/>
          </w:tcPr>
          <w:p w:rsidR="00971966" w:rsidRPr="00407143" w:rsidRDefault="00265C89" w:rsidP="007C44A6">
            <w:pPr>
              <w:autoSpaceDE w:val="0"/>
              <w:autoSpaceDN w:val="0"/>
              <w:adjustRightInd w:val="0"/>
              <w:spacing w:after="0" w:line="240" w:lineRule="auto"/>
              <w:ind w:right="-203"/>
              <w:jc w:val="both"/>
              <w:rPr>
                <w:rFonts w:ascii="Times New Roman" w:hAnsi="Times New Roman" w:cs="Times New Roman"/>
                <w:sz w:val="26"/>
                <w:szCs w:val="26"/>
              </w:rPr>
            </w:pPr>
            <w:r>
              <w:rPr>
                <w:rFonts w:ascii="Times New Roman" w:hAnsi="Times New Roman" w:cs="Times New Roman"/>
                <w:sz w:val="26"/>
                <w:szCs w:val="26"/>
              </w:rPr>
              <w:t>6</w:t>
            </w:r>
            <w:r w:rsidR="0099769A">
              <w:rPr>
                <w:rFonts w:ascii="Times New Roman" w:hAnsi="Times New Roman" w:cs="Times New Roman"/>
                <w:sz w:val="26"/>
                <w:szCs w:val="26"/>
              </w:rPr>
              <w:t xml:space="preserve"> </w:t>
            </w:r>
            <w:r>
              <w:rPr>
                <w:rFonts w:ascii="Times New Roman" w:hAnsi="Times New Roman" w:cs="Times New Roman"/>
                <w:sz w:val="26"/>
                <w:szCs w:val="26"/>
              </w:rPr>
              <w:t>729,157</w:t>
            </w:r>
          </w:p>
        </w:tc>
        <w:tc>
          <w:tcPr>
            <w:tcW w:w="1276" w:type="dxa"/>
          </w:tcPr>
          <w:p w:rsidR="00971966" w:rsidRPr="00407143" w:rsidRDefault="00265C89" w:rsidP="00265C89">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813,457</w:t>
            </w:r>
          </w:p>
        </w:tc>
        <w:tc>
          <w:tcPr>
            <w:tcW w:w="1424" w:type="dxa"/>
          </w:tcPr>
          <w:p w:rsidR="00971966" w:rsidRPr="00407143" w:rsidRDefault="00265C89" w:rsidP="00265C89">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5</w:t>
            </w:r>
            <w:r w:rsidR="007C44A6">
              <w:rPr>
                <w:rFonts w:ascii="Times New Roman" w:hAnsi="Times New Roman" w:cs="Times New Roman"/>
                <w:sz w:val="26"/>
                <w:szCs w:val="26"/>
              </w:rPr>
              <w:t xml:space="preserve"> </w:t>
            </w:r>
            <w:r>
              <w:rPr>
                <w:rFonts w:ascii="Times New Roman" w:hAnsi="Times New Roman" w:cs="Times New Roman"/>
                <w:sz w:val="26"/>
                <w:szCs w:val="26"/>
              </w:rPr>
              <w:t>391,7</w:t>
            </w:r>
          </w:p>
        </w:tc>
        <w:tc>
          <w:tcPr>
            <w:tcW w:w="851" w:type="dxa"/>
          </w:tcPr>
          <w:p w:rsidR="00971966" w:rsidRPr="00407143" w:rsidRDefault="00265C89" w:rsidP="00265C89">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524,0</w:t>
            </w:r>
          </w:p>
        </w:tc>
        <w:tc>
          <w:tcPr>
            <w:tcW w:w="857" w:type="dxa"/>
          </w:tcPr>
          <w:p w:rsidR="00971966" w:rsidRPr="00407143" w:rsidRDefault="00265C89" w:rsidP="00265C89">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r>
      <w:tr w:rsidR="00971966" w:rsidRPr="00686F23" w:rsidTr="004C175A">
        <w:trPr>
          <w:gridAfter w:val="3"/>
          <w:wAfter w:w="36" w:type="dxa"/>
        </w:trPr>
        <w:tc>
          <w:tcPr>
            <w:tcW w:w="3969" w:type="dxa"/>
          </w:tcPr>
          <w:p w:rsidR="00971966" w:rsidRPr="00407143" w:rsidRDefault="008C15B2"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2016 год                </w:t>
            </w:r>
          </w:p>
        </w:tc>
        <w:tc>
          <w:tcPr>
            <w:tcW w:w="1418" w:type="dxa"/>
          </w:tcPr>
          <w:p w:rsidR="00971966" w:rsidRPr="00407143" w:rsidRDefault="007C44A6" w:rsidP="007C44A6">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12</w:t>
            </w:r>
            <w:r w:rsidR="0099769A">
              <w:rPr>
                <w:rFonts w:ascii="Times New Roman" w:hAnsi="Times New Roman" w:cs="Times New Roman"/>
                <w:sz w:val="26"/>
                <w:szCs w:val="26"/>
              </w:rPr>
              <w:t xml:space="preserve"> </w:t>
            </w:r>
            <w:r>
              <w:rPr>
                <w:rFonts w:ascii="Times New Roman" w:hAnsi="Times New Roman" w:cs="Times New Roman"/>
                <w:sz w:val="26"/>
                <w:szCs w:val="26"/>
              </w:rPr>
              <w:t>383,283</w:t>
            </w:r>
          </w:p>
        </w:tc>
        <w:tc>
          <w:tcPr>
            <w:tcW w:w="1276" w:type="dxa"/>
          </w:tcPr>
          <w:p w:rsidR="00971966" w:rsidRPr="00407143" w:rsidRDefault="0099769A" w:rsidP="007C44A6">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7C44A6">
              <w:rPr>
                <w:rFonts w:ascii="Times New Roman" w:hAnsi="Times New Roman" w:cs="Times New Roman"/>
                <w:sz w:val="26"/>
                <w:szCs w:val="26"/>
              </w:rPr>
              <w:t>63,324</w:t>
            </w:r>
          </w:p>
        </w:tc>
        <w:tc>
          <w:tcPr>
            <w:tcW w:w="1424" w:type="dxa"/>
          </w:tcPr>
          <w:p w:rsidR="00971966" w:rsidRPr="00407143" w:rsidRDefault="007C44A6" w:rsidP="007C44A6">
            <w:pPr>
              <w:autoSpaceDE w:val="0"/>
              <w:autoSpaceDN w:val="0"/>
              <w:adjustRightInd w:val="0"/>
              <w:spacing w:after="0" w:line="240" w:lineRule="auto"/>
              <w:ind w:right="-345"/>
              <w:jc w:val="both"/>
              <w:rPr>
                <w:rFonts w:ascii="Times New Roman" w:hAnsi="Times New Roman" w:cs="Times New Roman"/>
                <w:sz w:val="26"/>
                <w:szCs w:val="26"/>
              </w:rPr>
            </w:pPr>
            <w:r>
              <w:rPr>
                <w:rFonts w:ascii="Times New Roman" w:hAnsi="Times New Roman" w:cs="Times New Roman"/>
                <w:sz w:val="26"/>
                <w:szCs w:val="26"/>
              </w:rPr>
              <w:t>12 319,959</w:t>
            </w:r>
          </w:p>
        </w:tc>
        <w:tc>
          <w:tcPr>
            <w:tcW w:w="851" w:type="dxa"/>
          </w:tcPr>
          <w:p w:rsidR="00971966" w:rsidRPr="00407143" w:rsidRDefault="007C44A6" w:rsidP="000841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857" w:type="dxa"/>
          </w:tcPr>
          <w:p w:rsidR="00971966" w:rsidRPr="00407143" w:rsidRDefault="007C44A6" w:rsidP="000841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r>
      <w:tr w:rsidR="000841A5" w:rsidRPr="00686F23" w:rsidTr="004C175A">
        <w:trPr>
          <w:gridAfter w:val="3"/>
          <w:wAfter w:w="36" w:type="dxa"/>
          <w:trHeight w:val="309"/>
        </w:trPr>
        <w:tc>
          <w:tcPr>
            <w:tcW w:w="3969" w:type="dxa"/>
          </w:tcPr>
          <w:p w:rsidR="000841A5" w:rsidRPr="00407143" w:rsidRDefault="008C15B2" w:rsidP="000841A5">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20</w:t>
            </w:r>
            <w:r w:rsidR="000841A5">
              <w:rPr>
                <w:rFonts w:ascii="Times New Roman" w:hAnsi="Times New Roman" w:cs="Times New Roman"/>
                <w:sz w:val="26"/>
                <w:szCs w:val="26"/>
              </w:rPr>
              <w:t>17</w:t>
            </w:r>
            <w:r>
              <w:rPr>
                <w:rFonts w:ascii="Times New Roman" w:hAnsi="Times New Roman" w:cs="Times New Roman"/>
                <w:sz w:val="26"/>
                <w:szCs w:val="26"/>
              </w:rPr>
              <w:t xml:space="preserve"> год</w:t>
            </w:r>
          </w:p>
        </w:tc>
        <w:tc>
          <w:tcPr>
            <w:tcW w:w="1418" w:type="dxa"/>
          </w:tcPr>
          <w:p w:rsidR="000841A5" w:rsidRPr="00407143" w:rsidRDefault="000841A5" w:rsidP="000841A5">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8 367,4</w:t>
            </w:r>
          </w:p>
        </w:tc>
        <w:tc>
          <w:tcPr>
            <w:tcW w:w="1276" w:type="dxa"/>
          </w:tcPr>
          <w:p w:rsidR="000841A5" w:rsidRPr="00407143" w:rsidRDefault="00F659BE" w:rsidP="00F659BE">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1424" w:type="dxa"/>
          </w:tcPr>
          <w:p w:rsidR="000841A5" w:rsidRPr="00407143" w:rsidRDefault="000841A5" w:rsidP="000841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8 367,4</w:t>
            </w:r>
          </w:p>
        </w:tc>
        <w:tc>
          <w:tcPr>
            <w:tcW w:w="851" w:type="dxa"/>
          </w:tcPr>
          <w:p w:rsidR="000841A5" w:rsidRDefault="000841A5" w:rsidP="000841A5">
            <w:pPr>
              <w:jc w:val="center"/>
            </w:pPr>
            <w:r w:rsidRPr="009F223D">
              <w:rPr>
                <w:rFonts w:ascii="Times New Roman" w:hAnsi="Times New Roman" w:cs="Times New Roman"/>
                <w:sz w:val="26"/>
                <w:szCs w:val="26"/>
              </w:rPr>
              <w:t>0,0</w:t>
            </w:r>
          </w:p>
        </w:tc>
        <w:tc>
          <w:tcPr>
            <w:tcW w:w="857" w:type="dxa"/>
          </w:tcPr>
          <w:p w:rsidR="000841A5" w:rsidRDefault="000841A5" w:rsidP="000841A5">
            <w:pPr>
              <w:jc w:val="center"/>
            </w:pPr>
            <w:r w:rsidRPr="009F223D">
              <w:rPr>
                <w:rFonts w:ascii="Times New Roman" w:hAnsi="Times New Roman" w:cs="Times New Roman"/>
                <w:sz w:val="26"/>
                <w:szCs w:val="26"/>
              </w:rPr>
              <w:t>0,0</w:t>
            </w:r>
          </w:p>
        </w:tc>
      </w:tr>
      <w:tr w:rsidR="000841A5" w:rsidRPr="00686F23" w:rsidTr="004C175A">
        <w:trPr>
          <w:gridAfter w:val="3"/>
          <w:wAfter w:w="36" w:type="dxa"/>
        </w:trPr>
        <w:tc>
          <w:tcPr>
            <w:tcW w:w="3969" w:type="dxa"/>
          </w:tcPr>
          <w:p w:rsidR="000841A5" w:rsidRPr="00407143" w:rsidRDefault="008C15B2" w:rsidP="000841A5">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2018 год</w:t>
            </w:r>
          </w:p>
        </w:tc>
        <w:tc>
          <w:tcPr>
            <w:tcW w:w="1418" w:type="dxa"/>
          </w:tcPr>
          <w:p w:rsidR="000841A5" w:rsidRPr="00407143" w:rsidRDefault="000841A5" w:rsidP="000841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6 490,6</w:t>
            </w:r>
          </w:p>
        </w:tc>
        <w:tc>
          <w:tcPr>
            <w:tcW w:w="1276" w:type="dxa"/>
          </w:tcPr>
          <w:p w:rsidR="000841A5" w:rsidRPr="00407143" w:rsidRDefault="00F659BE" w:rsidP="00F659BE">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1424" w:type="dxa"/>
          </w:tcPr>
          <w:p w:rsidR="000841A5" w:rsidRPr="00407143" w:rsidRDefault="000841A5" w:rsidP="000841A5">
            <w:pPr>
              <w:autoSpaceDE w:val="0"/>
              <w:autoSpaceDN w:val="0"/>
              <w:adjustRightInd w:val="0"/>
              <w:spacing w:after="0" w:line="240" w:lineRule="auto"/>
              <w:ind w:left="135"/>
              <w:jc w:val="center"/>
              <w:rPr>
                <w:rFonts w:ascii="Times New Roman" w:hAnsi="Times New Roman" w:cs="Times New Roman"/>
                <w:sz w:val="26"/>
                <w:szCs w:val="26"/>
              </w:rPr>
            </w:pPr>
            <w:r>
              <w:rPr>
                <w:rFonts w:ascii="Times New Roman" w:hAnsi="Times New Roman" w:cs="Times New Roman"/>
                <w:sz w:val="26"/>
                <w:szCs w:val="26"/>
              </w:rPr>
              <w:t>6 490,6</w:t>
            </w:r>
          </w:p>
        </w:tc>
        <w:tc>
          <w:tcPr>
            <w:tcW w:w="851" w:type="dxa"/>
          </w:tcPr>
          <w:p w:rsidR="000841A5" w:rsidRDefault="000841A5" w:rsidP="000841A5">
            <w:pPr>
              <w:jc w:val="center"/>
            </w:pPr>
            <w:r w:rsidRPr="009F223D">
              <w:rPr>
                <w:rFonts w:ascii="Times New Roman" w:hAnsi="Times New Roman" w:cs="Times New Roman"/>
                <w:sz w:val="26"/>
                <w:szCs w:val="26"/>
              </w:rPr>
              <w:t>0,0</w:t>
            </w:r>
          </w:p>
        </w:tc>
        <w:tc>
          <w:tcPr>
            <w:tcW w:w="857" w:type="dxa"/>
          </w:tcPr>
          <w:p w:rsidR="000841A5" w:rsidRDefault="000841A5" w:rsidP="000841A5">
            <w:pPr>
              <w:jc w:val="center"/>
            </w:pPr>
            <w:r w:rsidRPr="009F223D">
              <w:rPr>
                <w:rFonts w:ascii="Times New Roman" w:hAnsi="Times New Roman" w:cs="Times New Roman"/>
                <w:sz w:val="26"/>
                <w:szCs w:val="26"/>
              </w:rPr>
              <w:t>0,0</w:t>
            </w:r>
          </w:p>
        </w:tc>
      </w:tr>
      <w:tr w:rsidR="000841A5" w:rsidRPr="00686F23" w:rsidTr="004C175A">
        <w:trPr>
          <w:gridAfter w:val="3"/>
          <w:wAfter w:w="36" w:type="dxa"/>
        </w:trPr>
        <w:tc>
          <w:tcPr>
            <w:tcW w:w="3969" w:type="dxa"/>
          </w:tcPr>
          <w:p w:rsidR="000841A5" w:rsidRDefault="008C15B2" w:rsidP="000841A5">
            <w:r>
              <w:rPr>
                <w:rFonts w:ascii="Times New Roman" w:hAnsi="Times New Roman" w:cs="Times New Roman"/>
                <w:sz w:val="26"/>
                <w:szCs w:val="26"/>
              </w:rPr>
              <w:t xml:space="preserve"> 2019 год</w:t>
            </w:r>
          </w:p>
        </w:tc>
        <w:tc>
          <w:tcPr>
            <w:tcW w:w="1418" w:type="dxa"/>
          </w:tcPr>
          <w:p w:rsidR="000841A5" w:rsidRPr="00407143" w:rsidRDefault="000841A5" w:rsidP="000841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9 091,4</w:t>
            </w:r>
          </w:p>
        </w:tc>
        <w:tc>
          <w:tcPr>
            <w:tcW w:w="1276" w:type="dxa"/>
          </w:tcPr>
          <w:p w:rsidR="000841A5" w:rsidRPr="00407143" w:rsidRDefault="00F659BE" w:rsidP="00F659BE">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1424" w:type="dxa"/>
          </w:tcPr>
          <w:p w:rsidR="000841A5" w:rsidRPr="00407143" w:rsidRDefault="000841A5" w:rsidP="000841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9 091,4</w:t>
            </w:r>
          </w:p>
        </w:tc>
        <w:tc>
          <w:tcPr>
            <w:tcW w:w="851" w:type="dxa"/>
          </w:tcPr>
          <w:p w:rsidR="000841A5" w:rsidRDefault="000841A5" w:rsidP="000841A5">
            <w:pPr>
              <w:jc w:val="center"/>
            </w:pPr>
            <w:r w:rsidRPr="009F223D">
              <w:rPr>
                <w:rFonts w:ascii="Times New Roman" w:hAnsi="Times New Roman" w:cs="Times New Roman"/>
                <w:sz w:val="26"/>
                <w:szCs w:val="26"/>
              </w:rPr>
              <w:t>0,0</w:t>
            </w:r>
          </w:p>
        </w:tc>
        <w:tc>
          <w:tcPr>
            <w:tcW w:w="857" w:type="dxa"/>
          </w:tcPr>
          <w:p w:rsidR="000841A5" w:rsidRDefault="000841A5" w:rsidP="000841A5">
            <w:pPr>
              <w:jc w:val="center"/>
            </w:pPr>
            <w:r w:rsidRPr="009F223D">
              <w:rPr>
                <w:rFonts w:ascii="Times New Roman" w:hAnsi="Times New Roman" w:cs="Times New Roman"/>
                <w:sz w:val="26"/>
                <w:szCs w:val="26"/>
              </w:rPr>
              <w:t>0,0</w:t>
            </w:r>
          </w:p>
        </w:tc>
      </w:tr>
      <w:tr w:rsidR="000841A5" w:rsidRPr="00686F23" w:rsidTr="004C175A">
        <w:trPr>
          <w:gridAfter w:val="3"/>
          <w:wAfter w:w="36" w:type="dxa"/>
        </w:trPr>
        <w:tc>
          <w:tcPr>
            <w:tcW w:w="3969" w:type="dxa"/>
          </w:tcPr>
          <w:p w:rsidR="000841A5" w:rsidRDefault="008C15B2" w:rsidP="000841A5">
            <w:r>
              <w:rPr>
                <w:rFonts w:ascii="Times New Roman" w:hAnsi="Times New Roman" w:cs="Times New Roman"/>
                <w:sz w:val="26"/>
                <w:szCs w:val="26"/>
              </w:rPr>
              <w:t xml:space="preserve"> 2020 год</w:t>
            </w:r>
          </w:p>
        </w:tc>
        <w:tc>
          <w:tcPr>
            <w:tcW w:w="1418" w:type="dxa"/>
          </w:tcPr>
          <w:p w:rsidR="000841A5" w:rsidRPr="00407143" w:rsidRDefault="000841A5" w:rsidP="000841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8 933,6</w:t>
            </w:r>
          </w:p>
        </w:tc>
        <w:tc>
          <w:tcPr>
            <w:tcW w:w="1276" w:type="dxa"/>
          </w:tcPr>
          <w:p w:rsidR="000841A5" w:rsidRPr="00407143" w:rsidRDefault="00F659BE" w:rsidP="00F659BE">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1424" w:type="dxa"/>
          </w:tcPr>
          <w:p w:rsidR="000841A5" w:rsidRPr="00407143" w:rsidRDefault="000841A5" w:rsidP="000841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8 933,6</w:t>
            </w:r>
          </w:p>
        </w:tc>
        <w:tc>
          <w:tcPr>
            <w:tcW w:w="851" w:type="dxa"/>
          </w:tcPr>
          <w:p w:rsidR="000841A5" w:rsidRDefault="000841A5" w:rsidP="000841A5">
            <w:pPr>
              <w:jc w:val="center"/>
            </w:pPr>
            <w:r w:rsidRPr="009F223D">
              <w:rPr>
                <w:rFonts w:ascii="Times New Roman" w:hAnsi="Times New Roman" w:cs="Times New Roman"/>
                <w:sz w:val="26"/>
                <w:szCs w:val="26"/>
              </w:rPr>
              <w:t>0,0</w:t>
            </w:r>
          </w:p>
        </w:tc>
        <w:tc>
          <w:tcPr>
            <w:tcW w:w="857" w:type="dxa"/>
          </w:tcPr>
          <w:p w:rsidR="000841A5" w:rsidRDefault="000841A5" w:rsidP="000841A5">
            <w:pPr>
              <w:jc w:val="center"/>
            </w:pPr>
            <w:r w:rsidRPr="009F223D">
              <w:rPr>
                <w:rFonts w:ascii="Times New Roman" w:hAnsi="Times New Roman" w:cs="Times New Roman"/>
                <w:sz w:val="26"/>
                <w:szCs w:val="26"/>
              </w:rPr>
              <w:t>0,0</w:t>
            </w:r>
          </w:p>
        </w:tc>
      </w:tr>
      <w:tr w:rsidR="000841A5" w:rsidRPr="00686F23" w:rsidTr="004C175A">
        <w:trPr>
          <w:gridAfter w:val="3"/>
          <w:wAfter w:w="36" w:type="dxa"/>
        </w:trPr>
        <w:tc>
          <w:tcPr>
            <w:tcW w:w="3969" w:type="dxa"/>
          </w:tcPr>
          <w:p w:rsidR="000841A5" w:rsidRDefault="008C15B2" w:rsidP="000841A5">
            <w:r>
              <w:rPr>
                <w:rFonts w:ascii="Times New Roman" w:hAnsi="Times New Roman" w:cs="Times New Roman"/>
                <w:sz w:val="26"/>
                <w:szCs w:val="26"/>
              </w:rPr>
              <w:t xml:space="preserve"> 2021 год</w:t>
            </w:r>
          </w:p>
        </w:tc>
        <w:tc>
          <w:tcPr>
            <w:tcW w:w="1418" w:type="dxa"/>
          </w:tcPr>
          <w:p w:rsidR="000841A5" w:rsidRPr="00E4042C" w:rsidRDefault="0024028E" w:rsidP="000841A5">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4 391,6</w:t>
            </w:r>
          </w:p>
        </w:tc>
        <w:tc>
          <w:tcPr>
            <w:tcW w:w="1276" w:type="dxa"/>
          </w:tcPr>
          <w:p w:rsidR="000841A5" w:rsidRPr="00E4042C" w:rsidRDefault="00F659BE" w:rsidP="00F659BE">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0,0</w:t>
            </w:r>
          </w:p>
        </w:tc>
        <w:tc>
          <w:tcPr>
            <w:tcW w:w="1424" w:type="dxa"/>
          </w:tcPr>
          <w:p w:rsidR="000841A5" w:rsidRPr="00E4042C" w:rsidRDefault="0024028E" w:rsidP="000841A5">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 xml:space="preserve">  4 391,6</w:t>
            </w:r>
          </w:p>
        </w:tc>
        <w:tc>
          <w:tcPr>
            <w:tcW w:w="851" w:type="dxa"/>
          </w:tcPr>
          <w:p w:rsidR="000841A5" w:rsidRDefault="000841A5" w:rsidP="000841A5">
            <w:pPr>
              <w:jc w:val="center"/>
            </w:pPr>
            <w:r w:rsidRPr="009F223D">
              <w:rPr>
                <w:rFonts w:ascii="Times New Roman" w:hAnsi="Times New Roman" w:cs="Times New Roman"/>
                <w:sz w:val="26"/>
                <w:szCs w:val="26"/>
              </w:rPr>
              <w:t>0,0</w:t>
            </w:r>
          </w:p>
        </w:tc>
        <w:tc>
          <w:tcPr>
            <w:tcW w:w="857" w:type="dxa"/>
          </w:tcPr>
          <w:p w:rsidR="000841A5" w:rsidRDefault="000841A5" w:rsidP="000841A5">
            <w:pPr>
              <w:jc w:val="center"/>
            </w:pPr>
            <w:r w:rsidRPr="009F223D">
              <w:rPr>
                <w:rFonts w:ascii="Times New Roman" w:hAnsi="Times New Roman" w:cs="Times New Roman"/>
                <w:sz w:val="26"/>
                <w:szCs w:val="26"/>
              </w:rPr>
              <w:t>0,0</w:t>
            </w:r>
          </w:p>
        </w:tc>
      </w:tr>
      <w:tr w:rsidR="000841A5" w:rsidRPr="00686F23" w:rsidTr="004C175A">
        <w:trPr>
          <w:gridAfter w:val="3"/>
          <w:wAfter w:w="36" w:type="dxa"/>
        </w:trPr>
        <w:tc>
          <w:tcPr>
            <w:tcW w:w="3969" w:type="dxa"/>
          </w:tcPr>
          <w:p w:rsidR="000841A5" w:rsidRDefault="008C15B2" w:rsidP="000841A5">
            <w:r>
              <w:rPr>
                <w:rFonts w:ascii="Times New Roman" w:hAnsi="Times New Roman" w:cs="Times New Roman"/>
                <w:sz w:val="26"/>
                <w:szCs w:val="26"/>
              </w:rPr>
              <w:t xml:space="preserve"> 20</w:t>
            </w:r>
            <w:r w:rsidR="000841A5">
              <w:rPr>
                <w:rFonts w:ascii="Times New Roman" w:hAnsi="Times New Roman" w:cs="Times New Roman"/>
                <w:sz w:val="26"/>
                <w:szCs w:val="26"/>
              </w:rPr>
              <w:t>22</w:t>
            </w:r>
            <w:r>
              <w:rPr>
                <w:rFonts w:ascii="Times New Roman" w:hAnsi="Times New Roman" w:cs="Times New Roman"/>
                <w:sz w:val="26"/>
                <w:szCs w:val="26"/>
              </w:rPr>
              <w:t xml:space="preserve"> год</w:t>
            </w:r>
          </w:p>
        </w:tc>
        <w:tc>
          <w:tcPr>
            <w:tcW w:w="1418" w:type="dxa"/>
          </w:tcPr>
          <w:p w:rsidR="0024028E" w:rsidRPr="00E4042C" w:rsidRDefault="00EB136C" w:rsidP="0024028E">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10</w:t>
            </w:r>
            <w:r w:rsidR="0024028E" w:rsidRPr="00E4042C">
              <w:rPr>
                <w:rFonts w:ascii="Times New Roman" w:hAnsi="Times New Roman" w:cs="Times New Roman"/>
                <w:sz w:val="26"/>
                <w:szCs w:val="26"/>
              </w:rPr>
              <w:t> 720,9</w:t>
            </w:r>
          </w:p>
        </w:tc>
        <w:tc>
          <w:tcPr>
            <w:tcW w:w="1276" w:type="dxa"/>
          </w:tcPr>
          <w:p w:rsidR="000841A5" w:rsidRPr="00E4042C" w:rsidRDefault="00F659BE" w:rsidP="00F659BE">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0,0</w:t>
            </w:r>
          </w:p>
        </w:tc>
        <w:tc>
          <w:tcPr>
            <w:tcW w:w="1424" w:type="dxa"/>
          </w:tcPr>
          <w:p w:rsidR="0024028E" w:rsidRPr="00E4042C" w:rsidRDefault="0024028E" w:rsidP="0024028E">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 xml:space="preserve">  10 720,9</w:t>
            </w:r>
          </w:p>
        </w:tc>
        <w:tc>
          <w:tcPr>
            <w:tcW w:w="851" w:type="dxa"/>
          </w:tcPr>
          <w:p w:rsidR="000841A5" w:rsidRDefault="000841A5" w:rsidP="000841A5">
            <w:pPr>
              <w:jc w:val="center"/>
            </w:pPr>
            <w:r w:rsidRPr="009F223D">
              <w:rPr>
                <w:rFonts w:ascii="Times New Roman" w:hAnsi="Times New Roman" w:cs="Times New Roman"/>
                <w:sz w:val="26"/>
                <w:szCs w:val="26"/>
              </w:rPr>
              <w:t>0,0</w:t>
            </w:r>
          </w:p>
        </w:tc>
        <w:tc>
          <w:tcPr>
            <w:tcW w:w="857" w:type="dxa"/>
          </w:tcPr>
          <w:p w:rsidR="000841A5" w:rsidRDefault="000841A5" w:rsidP="000841A5">
            <w:pPr>
              <w:jc w:val="center"/>
            </w:pPr>
            <w:r w:rsidRPr="009F223D">
              <w:rPr>
                <w:rFonts w:ascii="Times New Roman" w:hAnsi="Times New Roman" w:cs="Times New Roman"/>
                <w:sz w:val="26"/>
                <w:szCs w:val="26"/>
              </w:rPr>
              <w:t>0,0</w:t>
            </w:r>
          </w:p>
        </w:tc>
      </w:tr>
      <w:tr w:rsidR="00D23E87" w:rsidRPr="00686F23" w:rsidTr="004C175A">
        <w:trPr>
          <w:gridAfter w:val="3"/>
          <w:wAfter w:w="36" w:type="dxa"/>
        </w:trPr>
        <w:tc>
          <w:tcPr>
            <w:tcW w:w="3969" w:type="dxa"/>
          </w:tcPr>
          <w:p w:rsidR="008C15B2" w:rsidRPr="008C15B2" w:rsidRDefault="008C15B2" w:rsidP="00D23E87">
            <w:pPr>
              <w:rPr>
                <w:rFonts w:ascii="Times New Roman" w:hAnsi="Times New Roman" w:cs="Times New Roman"/>
                <w:sz w:val="26"/>
                <w:szCs w:val="26"/>
              </w:rPr>
            </w:pPr>
            <w:r>
              <w:rPr>
                <w:rFonts w:ascii="Times New Roman" w:hAnsi="Times New Roman" w:cs="Times New Roman"/>
                <w:sz w:val="26"/>
                <w:szCs w:val="26"/>
              </w:rPr>
              <w:t xml:space="preserve"> 2023 год</w:t>
            </w:r>
          </w:p>
        </w:tc>
        <w:tc>
          <w:tcPr>
            <w:tcW w:w="1418" w:type="dxa"/>
          </w:tcPr>
          <w:p w:rsidR="00D23E87" w:rsidRPr="00E4042C" w:rsidRDefault="0024028E" w:rsidP="000841A5">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5 752,1</w:t>
            </w:r>
          </w:p>
        </w:tc>
        <w:tc>
          <w:tcPr>
            <w:tcW w:w="1276" w:type="dxa"/>
          </w:tcPr>
          <w:p w:rsidR="00D23E87" w:rsidRPr="00E4042C" w:rsidRDefault="00F659BE" w:rsidP="00F659BE">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0,0</w:t>
            </w:r>
          </w:p>
        </w:tc>
        <w:tc>
          <w:tcPr>
            <w:tcW w:w="1424" w:type="dxa"/>
          </w:tcPr>
          <w:p w:rsidR="00D23E87" w:rsidRPr="00E4042C" w:rsidRDefault="0024028E" w:rsidP="000841A5">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5 752,1</w:t>
            </w:r>
          </w:p>
        </w:tc>
        <w:tc>
          <w:tcPr>
            <w:tcW w:w="851" w:type="dxa"/>
          </w:tcPr>
          <w:p w:rsidR="00D23E87" w:rsidRPr="00407143" w:rsidRDefault="00CF381A" w:rsidP="00D23E87">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Pr="009F223D">
              <w:rPr>
                <w:rFonts w:ascii="Times New Roman" w:hAnsi="Times New Roman" w:cs="Times New Roman"/>
                <w:sz w:val="26"/>
                <w:szCs w:val="26"/>
              </w:rPr>
              <w:t>0,0</w:t>
            </w:r>
          </w:p>
        </w:tc>
        <w:tc>
          <w:tcPr>
            <w:tcW w:w="857" w:type="dxa"/>
          </w:tcPr>
          <w:p w:rsidR="00D23E87" w:rsidRPr="00407143" w:rsidRDefault="00CF381A" w:rsidP="00D23E87">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Pr="009F223D">
              <w:rPr>
                <w:rFonts w:ascii="Times New Roman" w:hAnsi="Times New Roman" w:cs="Times New Roman"/>
                <w:sz w:val="26"/>
                <w:szCs w:val="26"/>
              </w:rPr>
              <w:t>0,0</w:t>
            </w:r>
          </w:p>
        </w:tc>
      </w:tr>
      <w:tr w:rsidR="00971966" w:rsidRPr="00686F23" w:rsidTr="004C175A">
        <w:trPr>
          <w:gridAfter w:val="3"/>
          <w:wAfter w:w="36" w:type="dxa"/>
        </w:trPr>
        <w:tc>
          <w:tcPr>
            <w:tcW w:w="3969" w:type="dxa"/>
          </w:tcPr>
          <w:p w:rsidR="00971966" w:rsidRPr="00407143" w:rsidRDefault="00971966" w:rsidP="00670671">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Всего</w:t>
            </w:r>
          </w:p>
        </w:tc>
        <w:tc>
          <w:tcPr>
            <w:tcW w:w="1418" w:type="dxa"/>
          </w:tcPr>
          <w:p w:rsidR="00971966" w:rsidRPr="00E4042C" w:rsidRDefault="00EB136C" w:rsidP="00670671">
            <w:pPr>
              <w:autoSpaceDE w:val="0"/>
              <w:autoSpaceDN w:val="0"/>
              <w:adjustRightInd w:val="0"/>
              <w:spacing w:after="0" w:line="240" w:lineRule="auto"/>
              <w:rPr>
                <w:rFonts w:ascii="Times New Roman" w:hAnsi="Times New Roman" w:cs="Times New Roman"/>
                <w:sz w:val="26"/>
                <w:szCs w:val="26"/>
              </w:rPr>
            </w:pPr>
            <w:r w:rsidRPr="00E4042C">
              <w:rPr>
                <w:rFonts w:ascii="Times New Roman" w:hAnsi="Times New Roman" w:cs="Times New Roman"/>
                <w:sz w:val="26"/>
                <w:szCs w:val="26"/>
              </w:rPr>
              <w:t xml:space="preserve">  72</w:t>
            </w:r>
            <w:r w:rsidR="00EC6AD9" w:rsidRPr="00E4042C">
              <w:rPr>
                <w:rFonts w:ascii="Times New Roman" w:hAnsi="Times New Roman" w:cs="Times New Roman"/>
                <w:sz w:val="26"/>
                <w:szCs w:val="26"/>
              </w:rPr>
              <w:t xml:space="preserve"> </w:t>
            </w:r>
            <w:r w:rsidRPr="00E4042C">
              <w:rPr>
                <w:rFonts w:ascii="Times New Roman" w:hAnsi="Times New Roman" w:cs="Times New Roman"/>
                <w:sz w:val="26"/>
                <w:szCs w:val="26"/>
              </w:rPr>
              <w:t>860,04</w:t>
            </w:r>
          </w:p>
        </w:tc>
        <w:tc>
          <w:tcPr>
            <w:tcW w:w="1276" w:type="dxa"/>
          </w:tcPr>
          <w:p w:rsidR="007625E5" w:rsidRPr="00E4042C" w:rsidRDefault="007625E5" w:rsidP="00EB4DED">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876,781</w:t>
            </w:r>
          </w:p>
        </w:tc>
        <w:tc>
          <w:tcPr>
            <w:tcW w:w="1424" w:type="dxa"/>
          </w:tcPr>
          <w:p w:rsidR="005827A5" w:rsidRPr="00E4042C" w:rsidRDefault="00EB136C" w:rsidP="00670671">
            <w:pPr>
              <w:autoSpaceDE w:val="0"/>
              <w:autoSpaceDN w:val="0"/>
              <w:adjustRightInd w:val="0"/>
              <w:spacing w:after="0" w:line="240" w:lineRule="auto"/>
              <w:rPr>
                <w:rFonts w:ascii="Times New Roman" w:hAnsi="Times New Roman" w:cs="Times New Roman"/>
                <w:sz w:val="26"/>
                <w:szCs w:val="26"/>
              </w:rPr>
            </w:pPr>
            <w:r w:rsidRPr="00E4042C">
              <w:rPr>
                <w:rFonts w:ascii="Times New Roman" w:hAnsi="Times New Roman" w:cs="Times New Roman"/>
                <w:sz w:val="26"/>
                <w:szCs w:val="26"/>
              </w:rPr>
              <w:t xml:space="preserve"> 71 459,259</w:t>
            </w:r>
          </w:p>
        </w:tc>
        <w:tc>
          <w:tcPr>
            <w:tcW w:w="851" w:type="dxa"/>
          </w:tcPr>
          <w:p w:rsidR="00971966" w:rsidRPr="00407143" w:rsidRDefault="005827A5" w:rsidP="005827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524,0</w:t>
            </w:r>
          </w:p>
        </w:tc>
        <w:tc>
          <w:tcPr>
            <w:tcW w:w="857" w:type="dxa"/>
          </w:tcPr>
          <w:p w:rsidR="00971966" w:rsidRPr="00407143" w:rsidRDefault="005827A5" w:rsidP="005827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r>
      <w:tr w:rsidR="00971966" w:rsidRPr="00686F23" w:rsidTr="004C175A">
        <w:trPr>
          <w:gridAfter w:val="1"/>
          <w:wAfter w:w="6" w:type="dxa"/>
        </w:trPr>
        <w:tc>
          <w:tcPr>
            <w:tcW w:w="9825" w:type="dxa"/>
            <w:gridSpan w:val="8"/>
          </w:tcPr>
          <w:p w:rsidR="00971966" w:rsidRPr="00407143" w:rsidRDefault="00971966" w:rsidP="00670671">
            <w:pPr>
              <w:autoSpaceDE w:val="0"/>
              <w:autoSpaceDN w:val="0"/>
              <w:adjustRightInd w:val="0"/>
              <w:spacing w:after="0" w:line="240" w:lineRule="auto"/>
              <w:jc w:val="center"/>
              <w:rPr>
                <w:rFonts w:ascii="Times New Roman" w:hAnsi="Times New Roman" w:cs="Times New Roman"/>
                <w:sz w:val="26"/>
                <w:szCs w:val="26"/>
              </w:rPr>
            </w:pPr>
            <w:r w:rsidRPr="00407143">
              <w:rPr>
                <w:rFonts w:ascii="Times New Roman" w:hAnsi="Times New Roman" w:cs="Times New Roman"/>
                <w:sz w:val="26"/>
                <w:szCs w:val="26"/>
              </w:rPr>
              <w:t>расходы, связанные с реализацией проектов или программ &lt;3&gt;</w:t>
            </w:r>
          </w:p>
        </w:tc>
      </w:tr>
      <w:tr w:rsidR="00971966" w:rsidRPr="00686F23" w:rsidTr="004C175A">
        <w:trPr>
          <w:gridAfter w:val="3"/>
          <w:wAfter w:w="36" w:type="dxa"/>
        </w:trPr>
        <w:tc>
          <w:tcPr>
            <w:tcW w:w="3969" w:type="dxa"/>
          </w:tcPr>
          <w:p w:rsidR="00971966" w:rsidRPr="00407143" w:rsidRDefault="008C15B2"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2015 год</w:t>
            </w:r>
          </w:p>
        </w:tc>
        <w:tc>
          <w:tcPr>
            <w:tcW w:w="1418" w:type="dxa"/>
          </w:tcPr>
          <w:p w:rsidR="00971966" w:rsidRPr="00407143" w:rsidRDefault="005827A5" w:rsidP="005827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6 729,157</w:t>
            </w:r>
          </w:p>
        </w:tc>
        <w:tc>
          <w:tcPr>
            <w:tcW w:w="1276" w:type="dxa"/>
          </w:tcPr>
          <w:p w:rsidR="00971966" w:rsidRPr="00407143" w:rsidRDefault="005827A5" w:rsidP="005827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813,457</w:t>
            </w:r>
          </w:p>
        </w:tc>
        <w:tc>
          <w:tcPr>
            <w:tcW w:w="1424" w:type="dxa"/>
          </w:tcPr>
          <w:p w:rsidR="00971966" w:rsidRPr="00407143" w:rsidRDefault="005827A5" w:rsidP="005827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5 391,7</w:t>
            </w:r>
          </w:p>
        </w:tc>
        <w:tc>
          <w:tcPr>
            <w:tcW w:w="851" w:type="dxa"/>
          </w:tcPr>
          <w:p w:rsidR="00971966" w:rsidRPr="00407143" w:rsidRDefault="005827A5" w:rsidP="005827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524,0</w:t>
            </w:r>
          </w:p>
        </w:tc>
        <w:tc>
          <w:tcPr>
            <w:tcW w:w="857" w:type="dxa"/>
          </w:tcPr>
          <w:p w:rsidR="00971966" w:rsidRPr="00407143" w:rsidRDefault="005827A5" w:rsidP="005827A5">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r>
      <w:tr w:rsidR="00971966" w:rsidRPr="00686F23" w:rsidTr="004C175A">
        <w:trPr>
          <w:gridAfter w:val="3"/>
          <w:wAfter w:w="36" w:type="dxa"/>
        </w:trPr>
        <w:tc>
          <w:tcPr>
            <w:tcW w:w="3969" w:type="dxa"/>
          </w:tcPr>
          <w:p w:rsidR="00971966" w:rsidRPr="00407143" w:rsidRDefault="008C15B2"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2016 год</w:t>
            </w:r>
          </w:p>
        </w:tc>
        <w:tc>
          <w:tcPr>
            <w:tcW w:w="1418" w:type="dxa"/>
          </w:tcPr>
          <w:p w:rsidR="00971966" w:rsidRPr="00407143" w:rsidRDefault="005827A5"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12 383,283</w:t>
            </w:r>
          </w:p>
        </w:tc>
        <w:tc>
          <w:tcPr>
            <w:tcW w:w="1276" w:type="dxa"/>
          </w:tcPr>
          <w:p w:rsidR="00971966" w:rsidRPr="00407143" w:rsidRDefault="007D6782"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5827A5">
              <w:rPr>
                <w:rFonts w:ascii="Times New Roman" w:hAnsi="Times New Roman" w:cs="Times New Roman"/>
                <w:sz w:val="26"/>
                <w:szCs w:val="26"/>
              </w:rPr>
              <w:t>63,324</w:t>
            </w:r>
          </w:p>
        </w:tc>
        <w:tc>
          <w:tcPr>
            <w:tcW w:w="1424" w:type="dxa"/>
          </w:tcPr>
          <w:p w:rsidR="00971966" w:rsidRPr="00407143" w:rsidRDefault="007D6782"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12 319,959</w:t>
            </w:r>
          </w:p>
        </w:tc>
        <w:tc>
          <w:tcPr>
            <w:tcW w:w="851" w:type="dxa"/>
          </w:tcPr>
          <w:p w:rsidR="00971966" w:rsidRPr="00407143" w:rsidRDefault="007D6782"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0,0</w:t>
            </w:r>
          </w:p>
        </w:tc>
        <w:tc>
          <w:tcPr>
            <w:tcW w:w="857" w:type="dxa"/>
          </w:tcPr>
          <w:p w:rsidR="00971966" w:rsidRPr="00407143" w:rsidRDefault="007D6782" w:rsidP="00670671">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0,0</w:t>
            </w:r>
          </w:p>
        </w:tc>
      </w:tr>
      <w:tr w:rsidR="0057766F" w:rsidRPr="00686F23" w:rsidTr="004C175A">
        <w:trPr>
          <w:gridAfter w:val="3"/>
          <w:wAfter w:w="36" w:type="dxa"/>
        </w:trPr>
        <w:tc>
          <w:tcPr>
            <w:tcW w:w="3969" w:type="dxa"/>
          </w:tcPr>
          <w:p w:rsidR="0057766F" w:rsidRPr="00407143" w:rsidRDefault="008C15B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2017 год</w:t>
            </w:r>
          </w:p>
        </w:tc>
        <w:tc>
          <w:tcPr>
            <w:tcW w:w="1418"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8 367,4</w:t>
            </w:r>
          </w:p>
        </w:tc>
        <w:tc>
          <w:tcPr>
            <w:tcW w:w="1276"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1424"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8 367,4</w:t>
            </w:r>
          </w:p>
        </w:tc>
        <w:tc>
          <w:tcPr>
            <w:tcW w:w="851" w:type="dxa"/>
          </w:tcPr>
          <w:p w:rsidR="0057766F" w:rsidRPr="00407143" w:rsidRDefault="007D678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0,0</w:t>
            </w:r>
          </w:p>
        </w:tc>
        <w:tc>
          <w:tcPr>
            <w:tcW w:w="857" w:type="dxa"/>
          </w:tcPr>
          <w:p w:rsidR="0057766F" w:rsidRPr="00407143" w:rsidRDefault="007D678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0,0</w:t>
            </w:r>
          </w:p>
        </w:tc>
      </w:tr>
      <w:tr w:rsidR="0057766F" w:rsidRPr="00686F23" w:rsidTr="004C175A">
        <w:trPr>
          <w:gridAfter w:val="3"/>
          <w:wAfter w:w="36" w:type="dxa"/>
        </w:trPr>
        <w:tc>
          <w:tcPr>
            <w:tcW w:w="3969" w:type="dxa"/>
          </w:tcPr>
          <w:p w:rsidR="0057766F" w:rsidRPr="00407143" w:rsidRDefault="008C15B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2018 год</w:t>
            </w:r>
          </w:p>
        </w:tc>
        <w:tc>
          <w:tcPr>
            <w:tcW w:w="1418"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6 490,6</w:t>
            </w:r>
          </w:p>
        </w:tc>
        <w:tc>
          <w:tcPr>
            <w:tcW w:w="1276"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1424"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6 490,6</w:t>
            </w:r>
          </w:p>
        </w:tc>
        <w:tc>
          <w:tcPr>
            <w:tcW w:w="851" w:type="dxa"/>
          </w:tcPr>
          <w:p w:rsidR="0057766F" w:rsidRPr="00407143" w:rsidRDefault="007D6782" w:rsidP="007D6782">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0,0</w:t>
            </w:r>
          </w:p>
        </w:tc>
        <w:tc>
          <w:tcPr>
            <w:tcW w:w="857" w:type="dxa"/>
          </w:tcPr>
          <w:p w:rsidR="0057766F" w:rsidRPr="00407143" w:rsidRDefault="007D678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0,0</w:t>
            </w:r>
          </w:p>
        </w:tc>
      </w:tr>
      <w:tr w:rsidR="0057766F" w:rsidRPr="00686F23" w:rsidTr="004C175A">
        <w:trPr>
          <w:gridAfter w:val="3"/>
          <w:wAfter w:w="36" w:type="dxa"/>
        </w:trPr>
        <w:tc>
          <w:tcPr>
            <w:tcW w:w="3969" w:type="dxa"/>
          </w:tcPr>
          <w:p w:rsidR="0057766F" w:rsidRPr="00407143" w:rsidRDefault="008C15B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2019 год</w:t>
            </w:r>
          </w:p>
        </w:tc>
        <w:tc>
          <w:tcPr>
            <w:tcW w:w="1418"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9 091,4</w:t>
            </w:r>
          </w:p>
        </w:tc>
        <w:tc>
          <w:tcPr>
            <w:tcW w:w="1276" w:type="dxa"/>
          </w:tcPr>
          <w:p w:rsidR="007D6782"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1424"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9 091,4</w:t>
            </w:r>
          </w:p>
        </w:tc>
        <w:tc>
          <w:tcPr>
            <w:tcW w:w="851"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857" w:type="dxa"/>
          </w:tcPr>
          <w:p w:rsidR="0057766F" w:rsidRPr="00407143" w:rsidRDefault="007D678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0,0</w:t>
            </w:r>
          </w:p>
        </w:tc>
      </w:tr>
      <w:tr w:rsidR="0057766F" w:rsidRPr="00686F23" w:rsidTr="004C175A">
        <w:trPr>
          <w:gridAfter w:val="3"/>
          <w:wAfter w:w="36" w:type="dxa"/>
        </w:trPr>
        <w:tc>
          <w:tcPr>
            <w:tcW w:w="3969" w:type="dxa"/>
          </w:tcPr>
          <w:p w:rsidR="0057766F" w:rsidRDefault="008C15B2" w:rsidP="0057766F">
            <w:r>
              <w:rPr>
                <w:rFonts w:ascii="Times New Roman" w:hAnsi="Times New Roman" w:cs="Times New Roman"/>
                <w:sz w:val="26"/>
                <w:szCs w:val="26"/>
              </w:rPr>
              <w:t>2020 год</w:t>
            </w:r>
          </w:p>
        </w:tc>
        <w:tc>
          <w:tcPr>
            <w:tcW w:w="1418"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8 933,6</w:t>
            </w:r>
          </w:p>
        </w:tc>
        <w:tc>
          <w:tcPr>
            <w:tcW w:w="1276"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1424"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8 933,6</w:t>
            </w:r>
          </w:p>
        </w:tc>
        <w:tc>
          <w:tcPr>
            <w:tcW w:w="851"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857"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r>
      <w:tr w:rsidR="0057766F" w:rsidRPr="00686F23" w:rsidTr="004C175A">
        <w:trPr>
          <w:gridAfter w:val="3"/>
          <w:wAfter w:w="36" w:type="dxa"/>
        </w:trPr>
        <w:tc>
          <w:tcPr>
            <w:tcW w:w="3969" w:type="dxa"/>
          </w:tcPr>
          <w:p w:rsidR="0057766F" w:rsidRPr="00407143" w:rsidRDefault="008C15B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2021 год</w:t>
            </w:r>
          </w:p>
        </w:tc>
        <w:tc>
          <w:tcPr>
            <w:tcW w:w="1418" w:type="dxa"/>
          </w:tcPr>
          <w:p w:rsidR="0057766F" w:rsidRPr="00E4042C" w:rsidRDefault="005A35A9" w:rsidP="007D6782">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4 391,6</w:t>
            </w:r>
          </w:p>
        </w:tc>
        <w:tc>
          <w:tcPr>
            <w:tcW w:w="1276" w:type="dxa"/>
          </w:tcPr>
          <w:p w:rsidR="0057766F" w:rsidRPr="00E4042C" w:rsidRDefault="007D6782" w:rsidP="007D6782">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0,0</w:t>
            </w:r>
          </w:p>
        </w:tc>
        <w:tc>
          <w:tcPr>
            <w:tcW w:w="1424" w:type="dxa"/>
          </w:tcPr>
          <w:p w:rsidR="0057766F" w:rsidRPr="00E4042C" w:rsidRDefault="005A35A9" w:rsidP="007D6782">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4 391,6</w:t>
            </w:r>
          </w:p>
        </w:tc>
        <w:tc>
          <w:tcPr>
            <w:tcW w:w="851"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857" w:type="dxa"/>
          </w:tcPr>
          <w:p w:rsidR="0057766F" w:rsidRPr="00407143" w:rsidRDefault="007D678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0,0</w:t>
            </w:r>
          </w:p>
        </w:tc>
      </w:tr>
      <w:tr w:rsidR="0057766F" w:rsidRPr="00686F23" w:rsidTr="004C175A">
        <w:trPr>
          <w:gridAfter w:val="3"/>
          <w:wAfter w:w="36" w:type="dxa"/>
        </w:trPr>
        <w:tc>
          <w:tcPr>
            <w:tcW w:w="3969" w:type="dxa"/>
          </w:tcPr>
          <w:p w:rsidR="0057766F" w:rsidRPr="00407143" w:rsidRDefault="008C15B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2022 год</w:t>
            </w:r>
          </w:p>
        </w:tc>
        <w:tc>
          <w:tcPr>
            <w:tcW w:w="1418" w:type="dxa"/>
          </w:tcPr>
          <w:p w:rsidR="0057766F" w:rsidRPr="00E4042C" w:rsidRDefault="005A35A9" w:rsidP="007D6782">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10 720,9</w:t>
            </w:r>
          </w:p>
        </w:tc>
        <w:tc>
          <w:tcPr>
            <w:tcW w:w="1276" w:type="dxa"/>
          </w:tcPr>
          <w:p w:rsidR="0057766F" w:rsidRPr="00E4042C" w:rsidRDefault="007D6782" w:rsidP="007D6782">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0,0</w:t>
            </w:r>
          </w:p>
        </w:tc>
        <w:tc>
          <w:tcPr>
            <w:tcW w:w="1424" w:type="dxa"/>
          </w:tcPr>
          <w:p w:rsidR="0057766F" w:rsidRPr="00E4042C" w:rsidRDefault="005A35A9" w:rsidP="007D6782">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10 720,9</w:t>
            </w:r>
          </w:p>
        </w:tc>
        <w:tc>
          <w:tcPr>
            <w:tcW w:w="851"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857"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r>
      <w:tr w:rsidR="0057766F" w:rsidRPr="00686F23" w:rsidTr="004C175A">
        <w:trPr>
          <w:gridAfter w:val="3"/>
          <w:wAfter w:w="36" w:type="dxa"/>
        </w:trPr>
        <w:tc>
          <w:tcPr>
            <w:tcW w:w="3969" w:type="dxa"/>
          </w:tcPr>
          <w:p w:rsidR="0057766F" w:rsidRPr="00407143" w:rsidRDefault="008C15B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2023 год</w:t>
            </w:r>
          </w:p>
        </w:tc>
        <w:tc>
          <w:tcPr>
            <w:tcW w:w="1418" w:type="dxa"/>
          </w:tcPr>
          <w:p w:rsidR="005A35A9" w:rsidRPr="00E4042C" w:rsidRDefault="005A35A9" w:rsidP="005A35A9">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5 752,1</w:t>
            </w:r>
          </w:p>
        </w:tc>
        <w:tc>
          <w:tcPr>
            <w:tcW w:w="1276" w:type="dxa"/>
          </w:tcPr>
          <w:p w:rsidR="0057766F" w:rsidRPr="00E4042C" w:rsidRDefault="007D6782" w:rsidP="007D6782">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0,0</w:t>
            </w:r>
          </w:p>
        </w:tc>
        <w:tc>
          <w:tcPr>
            <w:tcW w:w="1424" w:type="dxa"/>
          </w:tcPr>
          <w:p w:rsidR="0057766F" w:rsidRPr="00E4042C" w:rsidRDefault="005A35A9" w:rsidP="007D6782">
            <w:pPr>
              <w:autoSpaceDE w:val="0"/>
              <w:autoSpaceDN w:val="0"/>
              <w:adjustRightInd w:val="0"/>
              <w:spacing w:after="0" w:line="240" w:lineRule="auto"/>
              <w:jc w:val="center"/>
              <w:rPr>
                <w:rFonts w:ascii="Times New Roman" w:hAnsi="Times New Roman" w:cs="Times New Roman"/>
                <w:sz w:val="26"/>
                <w:szCs w:val="26"/>
              </w:rPr>
            </w:pPr>
            <w:r w:rsidRPr="00E4042C">
              <w:rPr>
                <w:rFonts w:ascii="Times New Roman" w:hAnsi="Times New Roman" w:cs="Times New Roman"/>
                <w:sz w:val="26"/>
                <w:szCs w:val="26"/>
              </w:rPr>
              <w:t>5 752,1</w:t>
            </w:r>
          </w:p>
        </w:tc>
        <w:tc>
          <w:tcPr>
            <w:tcW w:w="851"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c>
          <w:tcPr>
            <w:tcW w:w="857"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r>
      <w:tr w:rsidR="0057766F" w:rsidRPr="00686F23" w:rsidTr="004C175A">
        <w:trPr>
          <w:gridAfter w:val="3"/>
          <w:wAfter w:w="36" w:type="dxa"/>
        </w:trPr>
        <w:tc>
          <w:tcPr>
            <w:tcW w:w="3969" w:type="dxa"/>
          </w:tcPr>
          <w:p w:rsidR="0057766F" w:rsidRPr="00407143" w:rsidRDefault="0057766F" w:rsidP="0057766F">
            <w:pPr>
              <w:autoSpaceDE w:val="0"/>
              <w:autoSpaceDN w:val="0"/>
              <w:adjustRightInd w:val="0"/>
              <w:spacing w:after="0" w:line="240" w:lineRule="auto"/>
              <w:rPr>
                <w:rFonts w:ascii="Times New Roman" w:hAnsi="Times New Roman" w:cs="Times New Roman"/>
                <w:sz w:val="26"/>
                <w:szCs w:val="26"/>
              </w:rPr>
            </w:pPr>
            <w:r w:rsidRPr="00407143">
              <w:rPr>
                <w:rFonts w:ascii="Times New Roman" w:hAnsi="Times New Roman" w:cs="Times New Roman"/>
                <w:sz w:val="26"/>
                <w:szCs w:val="26"/>
              </w:rPr>
              <w:t>Всего</w:t>
            </w:r>
          </w:p>
        </w:tc>
        <w:tc>
          <w:tcPr>
            <w:tcW w:w="1418" w:type="dxa"/>
          </w:tcPr>
          <w:p w:rsidR="0057766F" w:rsidRPr="00E4042C" w:rsidRDefault="00EC6AD9" w:rsidP="0057766F">
            <w:pPr>
              <w:autoSpaceDE w:val="0"/>
              <w:autoSpaceDN w:val="0"/>
              <w:adjustRightInd w:val="0"/>
              <w:spacing w:after="0" w:line="240" w:lineRule="auto"/>
              <w:rPr>
                <w:rFonts w:ascii="Times New Roman" w:hAnsi="Times New Roman" w:cs="Times New Roman"/>
                <w:sz w:val="26"/>
                <w:szCs w:val="26"/>
              </w:rPr>
            </w:pPr>
            <w:r w:rsidRPr="00E4042C">
              <w:rPr>
                <w:rFonts w:ascii="Times New Roman" w:hAnsi="Times New Roman" w:cs="Times New Roman"/>
                <w:sz w:val="26"/>
                <w:szCs w:val="26"/>
              </w:rPr>
              <w:t xml:space="preserve">   </w:t>
            </w:r>
            <w:r w:rsidR="005A35A9" w:rsidRPr="00E4042C">
              <w:rPr>
                <w:rFonts w:ascii="Times New Roman" w:hAnsi="Times New Roman" w:cs="Times New Roman"/>
                <w:sz w:val="26"/>
                <w:szCs w:val="26"/>
              </w:rPr>
              <w:t>72</w:t>
            </w:r>
            <w:r w:rsidR="001B11FF" w:rsidRPr="00E4042C">
              <w:rPr>
                <w:rFonts w:ascii="Times New Roman" w:hAnsi="Times New Roman" w:cs="Times New Roman"/>
                <w:sz w:val="26"/>
                <w:szCs w:val="26"/>
              </w:rPr>
              <w:t xml:space="preserve"> </w:t>
            </w:r>
            <w:r w:rsidR="005A35A9" w:rsidRPr="00E4042C">
              <w:rPr>
                <w:rFonts w:ascii="Times New Roman" w:hAnsi="Times New Roman" w:cs="Times New Roman"/>
                <w:sz w:val="26"/>
                <w:szCs w:val="26"/>
              </w:rPr>
              <w:t>860,4</w:t>
            </w:r>
          </w:p>
        </w:tc>
        <w:tc>
          <w:tcPr>
            <w:tcW w:w="1276" w:type="dxa"/>
          </w:tcPr>
          <w:p w:rsidR="007D6782" w:rsidRPr="00E4042C" w:rsidRDefault="007D6782" w:rsidP="0057766F">
            <w:pPr>
              <w:autoSpaceDE w:val="0"/>
              <w:autoSpaceDN w:val="0"/>
              <w:adjustRightInd w:val="0"/>
              <w:spacing w:after="0" w:line="240" w:lineRule="auto"/>
              <w:rPr>
                <w:rFonts w:ascii="Times New Roman" w:hAnsi="Times New Roman" w:cs="Times New Roman"/>
                <w:sz w:val="26"/>
                <w:szCs w:val="26"/>
              </w:rPr>
            </w:pPr>
            <w:r w:rsidRPr="00E4042C">
              <w:rPr>
                <w:rFonts w:ascii="Times New Roman" w:hAnsi="Times New Roman" w:cs="Times New Roman"/>
                <w:sz w:val="26"/>
                <w:szCs w:val="26"/>
              </w:rPr>
              <w:t>876,781</w:t>
            </w:r>
          </w:p>
        </w:tc>
        <w:tc>
          <w:tcPr>
            <w:tcW w:w="1424" w:type="dxa"/>
          </w:tcPr>
          <w:p w:rsidR="0057766F" w:rsidRPr="00E4042C" w:rsidRDefault="005A35A9" w:rsidP="0057766F">
            <w:pPr>
              <w:autoSpaceDE w:val="0"/>
              <w:autoSpaceDN w:val="0"/>
              <w:adjustRightInd w:val="0"/>
              <w:spacing w:after="0" w:line="240" w:lineRule="auto"/>
              <w:rPr>
                <w:rFonts w:ascii="Times New Roman" w:hAnsi="Times New Roman" w:cs="Times New Roman"/>
                <w:sz w:val="26"/>
                <w:szCs w:val="26"/>
              </w:rPr>
            </w:pPr>
            <w:r w:rsidRPr="00E4042C">
              <w:rPr>
                <w:rFonts w:ascii="Times New Roman" w:hAnsi="Times New Roman" w:cs="Times New Roman"/>
                <w:sz w:val="26"/>
                <w:szCs w:val="26"/>
              </w:rPr>
              <w:t>71 459,259</w:t>
            </w:r>
          </w:p>
        </w:tc>
        <w:tc>
          <w:tcPr>
            <w:tcW w:w="851" w:type="dxa"/>
          </w:tcPr>
          <w:p w:rsidR="0057766F" w:rsidRPr="00407143" w:rsidRDefault="007D6782" w:rsidP="0057766F">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524,0</w:t>
            </w:r>
          </w:p>
        </w:tc>
        <w:tc>
          <w:tcPr>
            <w:tcW w:w="857" w:type="dxa"/>
          </w:tcPr>
          <w:p w:rsidR="0057766F" w:rsidRPr="00407143" w:rsidRDefault="007D6782" w:rsidP="007D6782">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0,0</w:t>
            </w:r>
          </w:p>
        </w:tc>
      </w:tr>
    </w:tbl>
    <w:p w:rsidR="00971966" w:rsidRPr="00F55794" w:rsidRDefault="00971966" w:rsidP="00971966">
      <w:pPr>
        <w:pStyle w:val="ConsPlusNormal"/>
        <w:jc w:val="both"/>
        <w:rPr>
          <w:rFonts w:ascii="Times New Roman" w:hAnsi="Times New Roman" w:cs="Times New Roman"/>
          <w:sz w:val="28"/>
          <w:szCs w:val="28"/>
        </w:rPr>
      </w:pPr>
    </w:p>
    <w:p w:rsidR="00990126" w:rsidRPr="00990126" w:rsidRDefault="00990126" w:rsidP="00990126">
      <w:pPr>
        <w:numPr>
          <w:ilvl w:val="0"/>
          <w:numId w:val="1"/>
        </w:numPr>
        <w:autoSpaceDE w:val="0"/>
        <w:autoSpaceDN w:val="0"/>
        <w:adjustRightInd w:val="0"/>
        <w:spacing w:after="0" w:line="240" w:lineRule="auto"/>
        <w:contextualSpacing/>
        <w:jc w:val="center"/>
        <w:rPr>
          <w:rFonts w:ascii="Times New Roman" w:hAnsi="Times New Roman" w:cs="Times New Roman"/>
          <w:b/>
          <w:sz w:val="28"/>
          <w:szCs w:val="28"/>
        </w:rPr>
      </w:pPr>
      <w:r w:rsidRPr="00990126">
        <w:rPr>
          <w:rFonts w:ascii="Times New Roman" w:hAnsi="Times New Roman" w:cs="Times New Roman"/>
          <w:b/>
          <w:sz w:val="28"/>
          <w:szCs w:val="28"/>
        </w:rPr>
        <w:t>Характеристика текущего состояния и прогноз развития соответствующе</w:t>
      </w:r>
      <w:r w:rsidR="00241E18">
        <w:rPr>
          <w:rFonts w:ascii="Times New Roman" w:hAnsi="Times New Roman" w:cs="Times New Roman"/>
          <w:b/>
          <w:sz w:val="28"/>
          <w:szCs w:val="28"/>
        </w:rPr>
        <w:t>й</w:t>
      </w:r>
      <w:r w:rsidRPr="00990126">
        <w:rPr>
          <w:rFonts w:ascii="Times New Roman" w:hAnsi="Times New Roman" w:cs="Times New Roman"/>
          <w:b/>
          <w:sz w:val="28"/>
          <w:szCs w:val="28"/>
        </w:rPr>
        <w:t xml:space="preserve"> сферы реализации муниципальной программы</w:t>
      </w:r>
    </w:p>
    <w:p w:rsidR="00990126" w:rsidRPr="00990126" w:rsidRDefault="00990126" w:rsidP="00990126">
      <w:pPr>
        <w:autoSpaceDE w:val="0"/>
        <w:autoSpaceDN w:val="0"/>
        <w:adjustRightInd w:val="0"/>
        <w:spacing w:after="0" w:line="240" w:lineRule="auto"/>
        <w:contextualSpacing/>
        <w:jc w:val="center"/>
        <w:rPr>
          <w:rFonts w:ascii="Times New Roman" w:hAnsi="Times New Roman" w:cs="Times New Roman"/>
          <w:sz w:val="28"/>
          <w:szCs w:val="28"/>
        </w:rPr>
      </w:pPr>
    </w:p>
    <w:p w:rsidR="00990126" w:rsidRPr="00990126" w:rsidRDefault="00990126" w:rsidP="00990126">
      <w:pPr>
        <w:autoSpaceDE w:val="0"/>
        <w:spacing w:after="0" w:line="240" w:lineRule="auto"/>
        <w:ind w:firstLine="851"/>
        <w:jc w:val="both"/>
        <w:rPr>
          <w:rFonts w:ascii="Times New Roman" w:hAnsi="Times New Roman" w:cs="Times New Roman"/>
          <w:sz w:val="28"/>
          <w:szCs w:val="28"/>
        </w:rPr>
      </w:pPr>
      <w:r w:rsidRPr="00990126">
        <w:rPr>
          <w:rFonts w:ascii="Times New Roman" w:hAnsi="Times New Roman" w:cs="Times New Roman"/>
          <w:sz w:val="28"/>
          <w:szCs w:val="28"/>
        </w:rPr>
        <w:t>Настоящая программа определяет цели, задачи и основные направления развития сельского хозяйства, механизмы реализации предусматриваемых мероприятий, показатели их результативности.</w:t>
      </w:r>
    </w:p>
    <w:p w:rsidR="00990126" w:rsidRPr="00990126" w:rsidRDefault="00990126" w:rsidP="00990126">
      <w:pPr>
        <w:autoSpaceDE w:val="0"/>
        <w:spacing w:after="0" w:line="240" w:lineRule="auto"/>
        <w:ind w:firstLine="851"/>
        <w:jc w:val="both"/>
        <w:rPr>
          <w:rFonts w:ascii="Times New Roman" w:hAnsi="Times New Roman" w:cs="Times New Roman"/>
          <w:sz w:val="28"/>
          <w:szCs w:val="28"/>
        </w:rPr>
      </w:pPr>
      <w:r w:rsidRPr="00990126">
        <w:rPr>
          <w:rFonts w:ascii="Times New Roman" w:hAnsi="Times New Roman" w:cs="Times New Roman"/>
          <w:sz w:val="28"/>
          <w:szCs w:val="28"/>
        </w:rPr>
        <w:t>В агропромышленном комплексе района в настоящее время сложилась многоукладная система экономики, представленная 17 сельскохозяйственными предприятиями, 3 предприятиями перерабатывающей промышленности, 350 действующими крестьянско-фермерскими хозяйствами, более 30 тысяч личными подсобными хозяйствами.</w:t>
      </w:r>
    </w:p>
    <w:p w:rsidR="00990126" w:rsidRPr="00E4042C" w:rsidRDefault="00B04C8C" w:rsidP="00990126">
      <w:pPr>
        <w:autoSpaceDE w:val="0"/>
        <w:spacing w:after="0" w:line="240" w:lineRule="auto"/>
        <w:ind w:firstLine="851"/>
        <w:jc w:val="both"/>
        <w:rPr>
          <w:rFonts w:ascii="Times New Roman" w:hAnsi="Times New Roman" w:cs="Times New Roman"/>
          <w:sz w:val="28"/>
          <w:szCs w:val="28"/>
        </w:rPr>
      </w:pPr>
      <w:r w:rsidRPr="00E4042C">
        <w:rPr>
          <w:rFonts w:ascii="Times New Roman" w:hAnsi="Times New Roman" w:cs="Times New Roman"/>
          <w:sz w:val="28"/>
          <w:szCs w:val="28"/>
        </w:rPr>
        <w:t>В 2019 - 2021</w:t>
      </w:r>
      <w:r w:rsidR="00990126" w:rsidRPr="00E4042C">
        <w:rPr>
          <w:rFonts w:ascii="Times New Roman" w:hAnsi="Times New Roman" w:cs="Times New Roman"/>
          <w:sz w:val="28"/>
          <w:szCs w:val="28"/>
        </w:rPr>
        <w:t xml:space="preserve"> годах среднегодовые темпы прироста продукции сельского хозяйства составили 5,</w:t>
      </w:r>
      <w:r w:rsidRPr="00E4042C">
        <w:rPr>
          <w:rFonts w:ascii="Times New Roman" w:hAnsi="Times New Roman" w:cs="Times New Roman"/>
          <w:sz w:val="28"/>
          <w:szCs w:val="28"/>
        </w:rPr>
        <w:t>5 процентов. По сравнению с 2019</w:t>
      </w:r>
      <w:r w:rsidR="00990126" w:rsidRPr="00E4042C">
        <w:rPr>
          <w:rFonts w:ascii="Times New Roman" w:hAnsi="Times New Roman" w:cs="Times New Roman"/>
          <w:sz w:val="28"/>
          <w:szCs w:val="28"/>
        </w:rPr>
        <w:t xml:space="preserve"> </w:t>
      </w:r>
      <w:r w:rsidRPr="00E4042C">
        <w:rPr>
          <w:rFonts w:ascii="Times New Roman" w:hAnsi="Times New Roman" w:cs="Times New Roman"/>
          <w:sz w:val="28"/>
          <w:szCs w:val="28"/>
        </w:rPr>
        <w:t>годом, валовой сбор зерна в 2020 году составил 123,6</w:t>
      </w:r>
      <w:r w:rsidR="00990126" w:rsidRPr="00E4042C">
        <w:rPr>
          <w:rFonts w:ascii="Times New Roman" w:hAnsi="Times New Roman" w:cs="Times New Roman"/>
          <w:sz w:val="28"/>
          <w:szCs w:val="28"/>
        </w:rPr>
        <w:t xml:space="preserve"> проц</w:t>
      </w:r>
      <w:r w:rsidRPr="00E4042C">
        <w:rPr>
          <w:rFonts w:ascii="Times New Roman" w:hAnsi="Times New Roman" w:cs="Times New Roman"/>
          <w:sz w:val="28"/>
          <w:szCs w:val="28"/>
        </w:rPr>
        <w:t>ентов, масличных культур – 136,8</w:t>
      </w:r>
      <w:r w:rsidR="00A823D6" w:rsidRPr="00E4042C">
        <w:rPr>
          <w:rFonts w:ascii="Times New Roman" w:hAnsi="Times New Roman" w:cs="Times New Roman"/>
          <w:sz w:val="28"/>
          <w:szCs w:val="28"/>
        </w:rPr>
        <w:t xml:space="preserve"> процентов, овощей – 111,8</w:t>
      </w:r>
      <w:r w:rsidR="00990126" w:rsidRPr="00E4042C">
        <w:rPr>
          <w:rFonts w:ascii="Times New Roman" w:hAnsi="Times New Roman" w:cs="Times New Roman"/>
          <w:sz w:val="28"/>
          <w:szCs w:val="28"/>
        </w:rPr>
        <w:t xml:space="preserve"> </w:t>
      </w:r>
      <w:r w:rsidR="00A823D6" w:rsidRPr="00E4042C">
        <w:rPr>
          <w:rFonts w:ascii="Times New Roman" w:hAnsi="Times New Roman" w:cs="Times New Roman"/>
          <w:sz w:val="28"/>
          <w:szCs w:val="28"/>
        </w:rPr>
        <w:t xml:space="preserve">процентов, плодов и ягод – 100,3 </w:t>
      </w:r>
      <w:r w:rsidR="00990126" w:rsidRPr="00E4042C">
        <w:rPr>
          <w:rFonts w:ascii="Times New Roman" w:hAnsi="Times New Roman" w:cs="Times New Roman"/>
          <w:sz w:val="28"/>
          <w:szCs w:val="28"/>
        </w:rPr>
        <w:t>процентов, производство скота и птицы на убой (в живом весе) за у</w:t>
      </w:r>
      <w:r w:rsidR="00A823D6" w:rsidRPr="00E4042C">
        <w:rPr>
          <w:rFonts w:ascii="Times New Roman" w:hAnsi="Times New Roman" w:cs="Times New Roman"/>
          <w:sz w:val="28"/>
          <w:szCs w:val="28"/>
        </w:rPr>
        <w:t>казанный период составило 108,9</w:t>
      </w:r>
      <w:r w:rsidR="00990126" w:rsidRPr="00E4042C">
        <w:rPr>
          <w:rFonts w:ascii="Times New Roman" w:hAnsi="Times New Roman" w:cs="Times New Roman"/>
          <w:sz w:val="28"/>
          <w:szCs w:val="28"/>
        </w:rPr>
        <w:t xml:space="preserve"> процентов, произ</w:t>
      </w:r>
      <w:r w:rsidR="00A823D6" w:rsidRPr="00E4042C">
        <w:rPr>
          <w:rFonts w:ascii="Times New Roman" w:hAnsi="Times New Roman" w:cs="Times New Roman"/>
          <w:sz w:val="28"/>
          <w:szCs w:val="28"/>
        </w:rPr>
        <w:t>водство  молока  составило 101,9</w:t>
      </w:r>
      <w:r w:rsidR="00990126" w:rsidRPr="00E4042C">
        <w:rPr>
          <w:rFonts w:ascii="Times New Roman" w:hAnsi="Times New Roman" w:cs="Times New Roman"/>
          <w:sz w:val="28"/>
          <w:szCs w:val="28"/>
        </w:rPr>
        <w:t xml:space="preserve"> процентов,</w:t>
      </w:r>
      <w:r w:rsidR="00A823D6" w:rsidRPr="00E4042C">
        <w:rPr>
          <w:rFonts w:ascii="Times New Roman" w:hAnsi="Times New Roman" w:cs="Times New Roman"/>
          <w:sz w:val="28"/>
          <w:szCs w:val="28"/>
        </w:rPr>
        <w:t xml:space="preserve"> производство яиц составило 93,6</w:t>
      </w:r>
      <w:r w:rsidR="00990126" w:rsidRPr="00E4042C">
        <w:rPr>
          <w:rFonts w:ascii="Times New Roman" w:hAnsi="Times New Roman" w:cs="Times New Roman"/>
          <w:sz w:val="28"/>
          <w:szCs w:val="28"/>
        </w:rPr>
        <w:t xml:space="preserve"> процентов (предприятием ООО «Ставропольский бройлер»  посадка ремонтного молодняка была произ</w:t>
      </w:r>
      <w:r w:rsidR="00A823D6" w:rsidRPr="00E4042C">
        <w:rPr>
          <w:rFonts w:ascii="Times New Roman" w:hAnsi="Times New Roman" w:cs="Times New Roman"/>
          <w:sz w:val="28"/>
          <w:szCs w:val="28"/>
        </w:rPr>
        <w:t>ведена позже по сравнению с 2019</w:t>
      </w:r>
      <w:r w:rsidR="00990126" w:rsidRPr="00E4042C">
        <w:rPr>
          <w:rFonts w:ascii="Times New Roman" w:hAnsi="Times New Roman" w:cs="Times New Roman"/>
          <w:sz w:val="28"/>
          <w:szCs w:val="28"/>
        </w:rPr>
        <w:t xml:space="preserve"> годом, соответственно период яйценоскости наступил позже). </w:t>
      </w:r>
    </w:p>
    <w:p w:rsidR="00990126" w:rsidRPr="00990126" w:rsidRDefault="00990126" w:rsidP="00990126">
      <w:pPr>
        <w:autoSpaceDE w:val="0"/>
        <w:spacing w:after="0" w:line="240" w:lineRule="auto"/>
        <w:ind w:firstLine="851"/>
        <w:jc w:val="both"/>
        <w:rPr>
          <w:rFonts w:ascii="Times New Roman" w:hAnsi="Times New Roman" w:cs="Times New Roman"/>
          <w:sz w:val="28"/>
          <w:szCs w:val="28"/>
        </w:rPr>
      </w:pPr>
      <w:r w:rsidRPr="00990126">
        <w:rPr>
          <w:rFonts w:ascii="Times New Roman" w:hAnsi="Times New Roman" w:cs="Times New Roman"/>
          <w:sz w:val="28"/>
          <w:szCs w:val="28"/>
        </w:rPr>
        <w:t>Замедление экономического роста в сельском хозяйстве, отсутствие условий для альтернативной занятости на селе, исторически сложившийся низкий уровень социальной и инженерной инфраструктуры обусловили обострение социальных проблем на селе.</w:t>
      </w:r>
    </w:p>
    <w:p w:rsidR="00990126" w:rsidRPr="00990126" w:rsidRDefault="00990126" w:rsidP="00990126">
      <w:pPr>
        <w:spacing w:after="0" w:line="240" w:lineRule="auto"/>
        <w:ind w:firstLine="851"/>
        <w:jc w:val="both"/>
        <w:rPr>
          <w:rFonts w:ascii="Times New Roman" w:hAnsi="Times New Roman" w:cs="Times New Roman"/>
          <w:sz w:val="28"/>
          <w:szCs w:val="28"/>
        </w:rPr>
      </w:pPr>
      <w:r w:rsidRPr="00990126">
        <w:rPr>
          <w:rFonts w:ascii="Times New Roman" w:hAnsi="Times New Roman" w:cs="Times New Roman"/>
          <w:sz w:val="28"/>
          <w:szCs w:val="28"/>
        </w:rPr>
        <w:t>Основными причинами относительно медленного развития отрасли сельского хозяйства являются:</w:t>
      </w:r>
    </w:p>
    <w:p w:rsidR="00990126" w:rsidRPr="00990126" w:rsidRDefault="00990126" w:rsidP="00990126">
      <w:pPr>
        <w:spacing w:after="0" w:line="240" w:lineRule="auto"/>
        <w:ind w:firstLine="851"/>
        <w:jc w:val="both"/>
        <w:rPr>
          <w:rFonts w:ascii="Times New Roman" w:hAnsi="Times New Roman" w:cs="Times New Roman"/>
          <w:sz w:val="28"/>
          <w:szCs w:val="28"/>
        </w:rPr>
      </w:pPr>
      <w:r w:rsidRPr="00990126">
        <w:rPr>
          <w:rFonts w:ascii="Times New Roman" w:hAnsi="Times New Roman" w:cs="Times New Roman"/>
          <w:sz w:val="28"/>
          <w:szCs w:val="28"/>
        </w:rPr>
        <w:t>- низкие темпы структурно-технологической модернизации отрасли, обновления основных производственных фондов и воспроизводства используемых в сельскохозяйственном производстве земельных ресурсов;</w:t>
      </w:r>
    </w:p>
    <w:p w:rsidR="00990126" w:rsidRPr="00990126" w:rsidRDefault="00990126" w:rsidP="00990126">
      <w:pPr>
        <w:spacing w:after="0" w:line="240" w:lineRule="auto"/>
        <w:ind w:firstLine="851"/>
        <w:jc w:val="both"/>
        <w:rPr>
          <w:rFonts w:ascii="Times New Roman" w:hAnsi="Times New Roman" w:cs="Times New Roman"/>
          <w:sz w:val="28"/>
          <w:szCs w:val="28"/>
        </w:rPr>
      </w:pPr>
      <w:r w:rsidRPr="00990126">
        <w:rPr>
          <w:rFonts w:ascii="Times New Roman" w:hAnsi="Times New Roman" w:cs="Times New Roman"/>
          <w:sz w:val="28"/>
          <w:szCs w:val="28"/>
        </w:rPr>
        <w:t xml:space="preserve">- неблагоприятные общие условия функционирования сельского хозяйства, прежде всего неудовлетворительный уровень развития рыночной инфраструктуры, затрудняющий доступ сельскохозяйственных </w:t>
      </w:r>
      <w:r w:rsidRPr="00990126">
        <w:rPr>
          <w:rFonts w:ascii="Times New Roman" w:hAnsi="Times New Roman" w:cs="Times New Roman"/>
          <w:sz w:val="28"/>
          <w:szCs w:val="28"/>
        </w:rPr>
        <w:lastRenderedPageBreak/>
        <w:t>товаропроизводителей к рынкам финансовых, материально-технических и информационных ресурсов, готовой продукции;</w:t>
      </w:r>
    </w:p>
    <w:p w:rsidR="00990126" w:rsidRPr="00990126" w:rsidRDefault="00990126" w:rsidP="00990126">
      <w:pPr>
        <w:tabs>
          <w:tab w:val="left" w:pos="567"/>
          <w:tab w:val="left" w:pos="1276"/>
          <w:tab w:val="left" w:pos="1418"/>
        </w:tabs>
        <w:spacing w:after="0" w:line="240" w:lineRule="auto"/>
        <w:ind w:firstLine="851"/>
        <w:jc w:val="both"/>
        <w:rPr>
          <w:rFonts w:ascii="Times New Roman" w:hAnsi="Times New Roman" w:cs="Times New Roman"/>
          <w:sz w:val="28"/>
          <w:szCs w:val="28"/>
        </w:rPr>
      </w:pPr>
      <w:r w:rsidRPr="00990126">
        <w:rPr>
          <w:rFonts w:ascii="Times New Roman" w:hAnsi="Times New Roman" w:cs="Times New Roman"/>
          <w:sz w:val="28"/>
          <w:szCs w:val="28"/>
        </w:rPr>
        <w:t>- финансовая неустойчивость отрасли, обусловленная нестабильностью рынков сельскохозяйственной продукции, сырья и продовольствия, недостаточным притоком частных инвестиций в развитие отрасли, слабым развитием страхования при производстве сельскохозяйственной продукции.</w:t>
      </w:r>
    </w:p>
    <w:p w:rsidR="00990126" w:rsidRPr="00990126" w:rsidRDefault="00990126" w:rsidP="00990126">
      <w:pPr>
        <w:autoSpaceDE w:val="0"/>
        <w:spacing w:after="0" w:line="240" w:lineRule="auto"/>
        <w:ind w:firstLine="851"/>
        <w:jc w:val="both"/>
        <w:rPr>
          <w:rFonts w:ascii="Times New Roman" w:hAnsi="Times New Roman" w:cs="Times New Roman"/>
          <w:sz w:val="28"/>
          <w:szCs w:val="28"/>
        </w:rPr>
      </w:pPr>
      <w:r w:rsidRPr="00990126">
        <w:rPr>
          <w:rFonts w:ascii="Times New Roman" w:hAnsi="Times New Roman" w:cs="Times New Roman"/>
          <w:sz w:val="28"/>
          <w:szCs w:val="28"/>
        </w:rPr>
        <w:t>В этих обстоятельствах создание условий ускорения темпов роста объемов сельскохозяйственного производства на основе повышения его конкурентоспособности становится приоритетным направлением аграрной экономической политики.</w:t>
      </w:r>
    </w:p>
    <w:p w:rsidR="00990126" w:rsidRPr="00B91A07" w:rsidRDefault="00990126" w:rsidP="00990126">
      <w:pPr>
        <w:autoSpaceDE w:val="0"/>
        <w:spacing w:after="0" w:line="240" w:lineRule="auto"/>
        <w:ind w:firstLine="851"/>
        <w:jc w:val="both"/>
        <w:rPr>
          <w:rFonts w:ascii="Times New Roman" w:hAnsi="Times New Roman" w:cs="Times New Roman"/>
          <w:sz w:val="28"/>
          <w:szCs w:val="28"/>
        </w:rPr>
      </w:pPr>
      <w:r w:rsidRPr="00990126">
        <w:rPr>
          <w:rFonts w:ascii="Times New Roman" w:hAnsi="Times New Roman" w:cs="Times New Roman"/>
          <w:sz w:val="28"/>
          <w:szCs w:val="28"/>
        </w:rPr>
        <w:t xml:space="preserve">Динамика развития агропромышленного комплекса до </w:t>
      </w:r>
      <w:r w:rsidRPr="00B91A07">
        <w:rPr>
          <w:rFonts w:ascii="Times New Roman" w:hAnsi="Times New Roman" w:cs="Times New Roman"/>
          <w:sz w:val="28"/>
          <w:szCs w:val="28"/>
        </w:rPr>
        <w:t xml:space="preserve">2023 года будет формироваться под воздействием разнонаправленных факторов. </w:t>
      </w:r>
    </w:p>
    <w:p w:rsidR="00990126" w:rsidRPr="00B91A07" w:rsidRDefault="00990126" w:rsidP="00990126">
      <w:pPr>
        <w:autoSpaceDE w:val="0"/>
        <w:spacing w:after="0" w:line="240" w:lineRule="auto"/>
        <w:ind w:firstLine="851"/>
        <w:jc w:val="both"/>
        <w:rPr>
          <w:rFonts w:ascii="Times New Roman" w:hAnsi="Times New Roman" w:cs="Times New Roman"/>
          <w:sz w:val="28"/>
          <w:szCs w:val="28"/>
        </w:rPr>
      </w:pPr>
      <w:r w:rsidRPr="00B91A07">
        <w:rPr>
          <w:rFonts w:ascii="Times New Roman" w:hAnsi="Times New Roman" w:cs="Times New Roman"/>
          <w:sz w:val="28"/>
          <w:szCs w:val="28"/>
        </w:rPr>
        <w:t xml:space="preserve">С одной стороны, скажутся меры, которые были приняты в последние годы по повышению устойчивости агропромышленного производства, с другой стороны, сохранится сложная макроэкономическая обстановка в связи с последствиями кризиса, что усиливает вероятность реализации рисков для устойчивого и динамичного развития аграрного сектора экономики. </w:t>
      </w:r>
    </w:p>
    <w:p w:rsidR="00990126" w:rsidRPr="00B91A07" w:rsidRDefault="00990126" w:rsidP="00990126">
      <w:pPr>
        <w:widowControl w:val="0"/>
        <w:spacing w:after="0" w:line="240" w:lineRule="auto"/>
        <w:ind w:firstLine="697"/>
        <w:jc w:val="both"/>
        <w:rPr>
          <w:rFonts w:ascii="Times New Roman" w:hAnsi="Times New Roman" w:cs="Times New Roman"/>
          <w:sz w:val="28"/>
          <w:szCs w:val="28"/>
        </w:rPr>
      </w:pPr>
      <w:r w:rsidRPr="00B91A07">
        <w:rPr>
          <w:rFonts w:ascii="Times New Roman" w:hAnsi="Times New Roman" w:cs="Times New Roman"/>
          <w:sz w:val="28"/>
          <w:szCs w:val="28"/>
        </w:rPr>
        <w:t>В части основных показателей Программы прогнозируются:</w:t>
      </w:r>
    </w:p>
    <w:p w:rsidR="00990126" w:rsidRPr="00B91A07" w:rsidRDefault="00990126" w:rsidP="00990126">
      <w:pPr>
        <w:widowControl w:val="0"/>
        <w:spacing w:after="0" w:line="240" w:lineRule="auto"/>
        <w:ind w:firstLine="697"/>
        <w:jc w:val="both"/>
        <w:rPr>
          <w:rFonts w:ascii="Times New Roman" w:hAnsi="Times New Roman" w:cs="Times New Roman"/>
          <w:sz w:val="28"/>
          <w:szCs w:val="28"/>
        </w:rPr>
      </w:pPr>
      <w:r w:rsidRPr="00B91A07">
        <w:rPr>
          <w:rFonts w:ascii="Times New Roman" w:hAnsi="Times New Roman" w:cs="Times New Roman"/>
          <w:sz w:val="28"/>
          <w:szCs w:val="28"/>
        </w:rPr>
        <w:t>индекс производства продукции сельского хозяйства в малых формах хозяйствования в 2023 году к уровню 2019 года – 106,0 процентов, в том числе продукции растениеводства – 108,3 процентов, продукции ж</w:t>
      </w:r>
      <w:r w:rsidR="00C12CB1">
        <w:rPr>
          <w:rFonts w:ascii="Times New Roman" w:hAnsi="Times New Roman" w:cs="Times New Roman"/>
          <w:sz w:val="28"/>
          <w:szCs w:val="28"/>
        </w:rPr>
        <w:t>ивотноводства –  101,2 процента</w:t>
      </w:r>
      <w:r w:rsidRPr="00B91A07">
        <w:rPr>
          <w:rFonts w:ascii="Times New Roman" w:hAnsi="Times New Roman" w:cs="Times New Roman"/>
          <w:sz w:val="28"/>
          <w:szCs w:val="28"/>
        </w:rPr>
        <w:t>;</w:t>
      </w:r>
    </w:p>
    <w:p w:rsidR="00990126" w:rsidRPr="00990126" w:rsidRDefault="00990126" w:rsidP="00990126">
      <w:pPr>
        <w:widowControl w:val="0"/>
        <w:autoSpaceDE w:val="0"/>
        <w:autoSpaceDN w:val="0"/>
        <w:adjustRightInd w:val="0"/>
        <w:spacing w:after="0" w:line="240" w:lineRule="auto"/>
        <w:ind w:firstLine="697"/>
        <w:jc w:val="both"/>
        <w:rPr>
          <w:rFonts w:ascii="Times New Roman" w:hAnsi="Times New Roman" w:cs="Times New Roman"/>
          <w:color w:val="000000"/>
          <w:sz w:val="28"/>
          <w:szCs w:val="28"/>
        </w:rPr>
      </w:pPr>
      <w:r w:rsidRPr="00B91A07">
        <w:rPr>
          <w:rFonts w:ascii="Times New Roman" w:hAnsi="Times New Roman" w:cs="Times New Roman"/>
          <w:sz w:val="28"/>
          <w:szCs w:val="28"/>
        </w:rPr>
        <w:t xml:space="preserve">Среднегодовой темп роста валовой продукции сельского хозяйства в период до </w:t>
      </w:r>
      <w:smartTag w:uri="urn:schemas-microsoft-com:office:smarttags" w:element="metricconverter">
        <w:smartTagPr>
          <w:attr w:name="ProductID" w:val="2020 г"/>
        </w:smartTagPr>
        <w:r w:rsidRPr="00B91A07">
          <w:rPr>
            <w:rFonts w:ascii="Times New Roman" w:hAnsi="Times New Roman" w:cs="Times New Roman"/>
            <w:sz w:val="28"/>
            <w:szCs w:val="28"/>
          </w:rPr>
          <w:t>2020 года</w:t>
        </w:r>
      </w:smartTag>
      <w:r w:rsidRPr="00B91A07">
        <w:rPr>
          <w:rFonts w:ascii="Times New Roman" w:hAnsi="Times New Roman" w:cs="Times New Roman"/>
          <w:sz w:val="28"/>
          <w:szCs w:val="28"/>
        </w:rPr>
        <w:t xml:space="preserve"> должен составить не менее 101,2 процентов.</w:t>
      </w:r>
      <w:r w:rsidRPr="00990126">
        <w:rPr>
          <w:rFonts w:ascii="Times New Roman" w:hAnsi="Times New Roman" w:cs="Times New Roman"/>
          <w:sz w:val="28"/>
          <w:szCs w:val="28"/>
        </w:rPr>
        <w:t xml:space="preserve"> </w:t>
      </w:r>
    </w:p>
    <w:p w:rsidR="00990126" w:rsidRPr="00990126" w:rsidRDefault="00990126" w:rsidP="00990126">
      <w:pPr>
        <w:widowControl w:val="0"/>
        <w:autoSpaceDE w:val="0"/>
        <w:autoSpaceDN w:val="0"/>
        <w:adjustRightInd w:val="0"/>
        <w:spacing w:after="0" w:line="240" w:lineRule="auto"/>
        <w:ind w:firstLine="697"/>
        <w:jc w:val="both"/>
        <w:rPr>
          <w:rFonts w:ascii="Times New Roman" w:hAnsi="Times New Roman" w:cs="Times New Roman"/>
          <w:sz w:val="28"/>
          <w:szCs w:val="28"/>
        </w:rPr>
      </w:pPr>
      <w:r w:rsidRPr="00990126">
        <w:rPr>
          <w:rFonts w:ascii="Times New Roman" w:hAnsi="Times New Roman" w:cs="Times New Roman"/>
          <w:sz w:val="28"/>
          <w:szCs w:val="28"/>
        </w:rPr>
        <w:t>Прогнозируемые объемы производства продукции сельского хозяйства по большинству их видов позволят (с учетом допустимого ввоза) обеспечить питание населения района по рациональным нормам.</w:t>
      </w:r>
    </w:p>
    <w:p w:rsidR="00990126" w:rsidRDefault="00990126" w:rsidP="00990126">
      <w:pPr>
        <w:spacing w:after="0" w:line="240" w:lineRule="auto"/>
        <w:ind w:firstLine="851"/>
        <w:jc w:val="both"/>
        <w:rPr>
          <w:sz w:val="28"/>
          <w:szCs w:val="28"/>
        </w:rPr>
      </w:pPr>
    </w:p>
    <w:p w:rsidR="00990126" w:rsidRPr="008C15B2" w:rsidRDefault="00990126" w:rsidP="00990126">
      <w:pPr>
        <w:autoSpaceDE w:val="0"/>
        <w:autoSpaceDN w:val="0"/>
        <w:adjustRightInd w:val="0"/>
        <w:spacing w:after="0" w:line="240" w:lineRule="auto"/>
        <w:ind w:firstLine="709"/>
        <w:contextualSpacing/>
        <w:jc w:val="center"/>
        <w:rPr>
          <w:rFonts w:ascii="Times New Roman" w:hAnsi="Times New Roman" w:cs="Times New Roman"/>
          <w:b/>
          <w:sz w:val="28"/>
          <w:szCs w:val="28"/>
          <w:lang w:eastAsia="ru-RU"/>
        </w:rPr>
      </w:pPr>
      <w:r w:rsidRPr="008C15B2">
        <w:rPr>
          <w:rFonts w:ascii="Times New Roman" w:hAnsi="Times New Roman" w:cs="Times New Roman"/>
          <w:b/>
          <w:sz w:val="28"/>
          <w:szCs w:val="28"/>
          <w:lang w:eastAsia="ru-RU"/>
        </w:rPr>
        <w:t>2. Цели, задачи и целевые показатели, сроки и этапы реализации муниципальной Программы</w:t>
      </w:r>
    </w:p>
    <w:p w:rsidR="00990126" w:rsidRPr="008C15B2" w:rsidRDefault="00990126" w:rsidP="00990126">
      <w:pPr>
        <w:autoSpaceDE w:val="0"/>
        <w:autoSpaceDN w:val="0"/>
        <w:adjustRightInd w:val="0"/>
        <w:spacing w:after="0" w:line="240" w:lineRule="auto"/>
        <w:contextualSpacing/>
        <w:jc w:val="center"/>
        <w:rPr>
          <w:rFonts w:ascii="Times New Roman" w:hAnsi="Times New Roman" w:cs="Times New Roman"/>
          <w:color w:val="000000"/>
          <w:sz w:val="28"/>
          <w:szCs w:val="28"/>
        </w:rPr>
      </w:pPr>
    </w:p>
    <w:tbl>
      <w:tblPr>
        <w:tblW w:w="10356"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988"/>
        <w:gridCol w:w="851"/>
        <w:gridCol w:w="568"/>
        <w:gridCol w:w="710"/>
        <w:gridCol w:w="709"/>
        <w:gridCol w:w="708"/>
        <w:gridCol w:w="709"/>
        <w:gridCol w:w="709"/>
        <w:gridCol w:w="709"/>
        <w:gridCol w:w="709"/>
        <w:gridCol w:w="709"/>
        <w:gridCol w:w="709"/>
      </w:tblGrid>
      <w:tr w:rsidR="00990126" w:rsidRPr="008C15B2" w:rsidTr="00990126">
        <w:tc>
          <w:tcPr>
            <w:tcW w:w="567" w:type="dxa"/>
            <w:vMerge w:val="restart"/>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sz w:val="24"/>
                <w:szCs w:val="24"/>
              </w:rPr>
            </w:pPr>
            <w:r w:rsidRPr="008C15B2">
              <w:rPr>
                <w:rFonts w:ascii="Times New Roman" w:hAnsi="Times New Roman" w:cs="Times New Roman"/>
              </w:rPr>
              <w:t xml:space="preserve">№ </w:t>
            </w: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п/п</w:t>
            </w:r>
          </w:p>
        </w:tc>
        <w:tc>
          <w:tcPr>
            <w:tcW w:w="1986" w:type="dxa"/>
            <w:vMerge w:val="restart"/>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Наименование целевого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Единица измерения</w:t>
            </w:r>
          </w:p>
        </w:tc>
        <w:tc>
          <w:tcPr>
            <w:tcW w:w="567" w:type="dxa"/>
            <w:vMerge w:val="restart"/>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Статус</w:t>
            </w: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tc>
        <w:tc>
          <w:tcPr>
            <w:tcW w:w="6380" w:type="dxa"/>
            <w:gridSpan w:val="9"/>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Значение показателей</w:t>
            </w:r>
          </w:p>
        </w:tc>
      </w:tr>
      <w:tr w:rsidR="00990126" w:rsidRPr="008C15B2" w:rsidTr="00990126">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990126" w:rsidRPr="008C15B2" w:rsidRDefault="00990126">
            <w:pPr>
              <w:spacing w:after="0" w:line="240" w:lineRule="auto"/>
              <w:rPr>
                <w:rFonts w:ascii="Times New Roman" w:hAnsi="Times New Roman" w:cs="Times New Roman"/>
                <w:color w:val="000000"/>
                <w:sz w:val="24"/>
                <w:szCs w:val="24"/>
              </w:rPr>
            </w:pPr>
          </w:p>
        </w:tc>
        <w:tc>
          <w:tcPr>
            <w:tcW w:w="9783" w:type="dxa"/>
            <w:vMerge/>
            <w:tcBorders>
              <w:top w:val="single" w:sz="4" w:space="0" w:color="000000"/>
              <w:left w:val="single" w:sz="4" w:space="0" w:color="000000"/>
              <w:bottom w:val="single" w:sz="4" w:space="0" w:color="000000"/>
              <w:right w:val="single" w:sz="4" w:space="0" w:color="000000"/>
            </w:tcBorders>
            <w:vAlign w:val="center"/>
            <w:hideMark/>
          </w:tcPr>
          <w:p w:rsidR="00990126" w:rsidRPr="008C15B2" w:rsidRDefault="00990126">
            <w:pPr>
              <w:spacing w:after="0" w:line="240" w:lineRule="auto"/>
              <w:rPr>
                <w:rFonts w:ascii="Times New Roman" w:hAnsi="Times New Roman" w:cs="Times New Roman"/>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990126" w:rsidRPr="008C15B2" w:rsidRDefault="00990126">
            <w:pPr>
              <w:spacing w:after="0" w:line="240" w:lineRule="auto"/>
              <w:rPr>
                <w:rFonts w:ascii="Times New Roman" w:hAnsi="Times New Roman" w:cs="Times New Roman"/>
                <w:color w:val="000000"/>
                <w:sz w:val="24"/>
                <w:szCs w:val="24"/>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990126" w:rsidRPr="008C15B2" w:rsidRDefault="00990126">
            <w:pPr>
              <w:spacing w:after="0" w:line="240" w:lineRule="auto"/>
              <w:rPr>
                <w:rFonts w:ascii="Times New Roman" w:hAnsi="Times New Roman" w:cs="Times New Roman"/>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2015</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2016</w:t>
            </w:r>
          </w:p>
        </w:tc>
        <w:tc>
          <w:tcPr>
            <w:tcW w:w="708"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2017</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2018</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2019</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2020</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2021</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2022</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2023</w:t>
            </w:r>
          </w:p>
        </w:tc>
      </w:tr>
      <w:tr w:rsidR="00990126" w:rsidRPr="008C15B2" w:rsidTr="00990126">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t>1</w:t>
            </w:r>
          </w:p>
        </w:tc>
        <w:tc>
          <w:tcPr>
            <w:tcW w:w="1986"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2</w:t>
            </w:r>
          </w:p>
        </w:tc>
        <w:tc>
          <w:tcPr>
            <w:tcW w:w="850"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3</w:t>
            </w:r>
          </w:p>
        </w:tc>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4</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5</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6</w:t>
            </w:r>
          </w:p>
        </w:tc>
        <w:tc>
          <w:tcPr>
            <w:tcW w:w="708"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7</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8</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9</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11</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12</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13</w:t>
            </w:r>
          </w:p>
        </w:tc>
      </w:tr>
      <w:tr w:rsidR="00990126" w:rsidRPr="008C15B2" w:rsidTr="00990126">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t>1</w:t>
            </w:r>
          </w:p>
        </w:tc>
        <w:tc>
          <w:tcPr>
            <w:tcW w:w="9783" w:type="dxa"/>
            <w:gridSpan w:val="12"/>
            <w:tcBorders>
              <w:top w:val="single" w:sz="4" w:space="0" w:color="000000"/>
              <w:left w:val="single" w:sz="4" w:space="0" w:color="000000"/>
              <w:bottom w:val="single" w:sz="4" w:space="0" w:color="000000"/>
              <w:right w:val="single" w:sz="4" w:space="0" w:color="000000"/>
            </w:tcBorders>
            <w:hideMark/>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Муниципальная программа «Развитие сельского хозяйства и регулирование рынков сельскохозяйственной продукции, сырья и продовольствия»</w:t>
            </w:r>
          </w:p>
        </w:tc>
      </w:tr>
      <w:tr w:rsidR="00990126" w:rsidRPr="008C15B2" w:rsidTr="00990126">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1.1</w:t>
            </w:r>
          </w:p>
        </w:tc>
        <w:tc>
          <w:tcPr>
            <w:tcW w:w="1986"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rPr>
                <w:rFonts w:ascii="Times New Roman" w:hAnsi="Times New Roman" w:cs="Times New Roman"/>
                <w:lang w:eastAsia="ru-RU"/>
              </w:rPr>
            </w:pPr>
            <w:r w:rsidRPr="008C15B2">
              <w:rPr>
                <w:rFonts w:ascii="Times New Roman" w:hAnsi="Times New Roman" w:cs="Times New Roman"/>
              </w:rPr>
              <w:t>Производство продукции сель</w:t>
            </w:r>
            <w:r w:rsidR="00C12CB1">
              <w:rPr>
                <w:rFonts w:ascii="Times New Roman" w:hAnsi="Times New Roman" w:cs="Times New Roman"/>
              </w:rPr>
              <w:t>-</w:t>
            </w:r>
            <w:proofErr w:type="spellStart"/>
            <w:r w:rsidRPr="008C15B2">
              <w:rPr>
                <w:rFonts w:ascii="Times New Roman" w:hAnsi="Times New Roman" w:cs="Times New Roman"/>
              </w:rPr>
              <w:t>ского</w:t>
            </w:r>
            <w:proofErr w:type="spellEnd"/>
            <w:r w:rsidRPr="008C15B2">
              <w:rPr>
                <w:rFonts w:ascii="Times New Roman" w:hAnsi="Times New Roman" w:cs="Times New Roman"/>
              </w:rPr>
              <w:t xml:space="preserve"> хозяйства в малых формах хозяйствования (в сопоставимых ценах)</w:t>
            </w:r>
          </w:p>
        </w:tc>
        <w:tc>
          <w:tcPr>
            <w:tcW w:w="850"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t>процентов к предыдущему году</w:t>
            </w:r>
          </w:p>
        </w:tc>
        <w:tc>
          <w:tcPr>
            <w:tcW w:w="567"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104,6</w:t>
            </w: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105,8</w:t>
            </w:r>
          </w:p>
        </w:tc>
        <w:tc>
          <w:tcPr>
            <w:tcW w:w="708"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ind w:left="30"/>
              <w:contextualSpacing/>
              <w:jc w:val="center"/>
              <w:rPr>
                <w:rFonts w:ascii="Times New Roman" w:hAnsi="Times New Roman" w:cs="Times New Roman"/>
              </w:rPr>
            </w:pPr>
            <w:r w:rsidRPr="008C15B2">
              <w:rPr>
                <w:rFonts w:ascii="Times New Roman" w:hAnsi="Times New Roman" w:cs="Times New Roman"/>
              </w:rPr>
              <w:t>105,3</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105,5</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105,7</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105,9</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106,0</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106,0</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106,0</w:t>
            </w:r>
          </w:p>
        </w:tc>
      </w:tr>
      <w:tr w:rsidR="00990126" w:rsidRPr="008C15B2" w:rsidTr="00990126">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t>1.2.</w:t>
            </w:r>
          </w:p>
        </w:tc>
        <w:tc>
          <w:tcPr>
            <w:tcW w:w="1986"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rPr>
                <w:rFonts w:ascii="Times New Roman" w:hAnsi="Times New Roman" w:cs="Times New Roman"/>
                <w:lang w:eastAsia="ru-RU"/>
              </w:rPr>
            </w:pPr>
            <w:r w:rsidRPr="008C15B2">
              <w:rPr>
                <w:rFonts w:ascii="Times New Roman" w:hAnsi="Times New Roman" w:cs="Times New Roman"/>
              </w:rPr>
              <w:t xml:space="preserve">Производство продукции растениеводства в </w:t>
            </w:r>
            <w:r w:rsidRPr="008C15B2">
              <w:rPr>
                <w:rFonts w:ascii="Times New Roman" w:hAnsi="Times New Roman" w:cs="Times New Roman"/>
              </w:rPr>
              <w:lastRenderedPageBreak/>
              <w:t>малых формах хозяйствования (в сопоставимых ценах)</w:t>
            </w:r>
          </w:p>
        </w:tc>
        <w:tc>
          <w:tcPr>
            <w:tcW w:w="850"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lastRenderedPageBreak/>
              <w:t>процентов к преды</w:t>
            </w:r>
            <w:r w:rsidRPr="008C15B2">
              <w:rPr>
                <w:rFonts w:ascii="Times New Roman" w:hAnsi="Times New Roman" w:cs="Times New Roman"/>
              </w:rPr>
              <w:lastRenderedPageBreak/>
              <w:t>дущему году</w:t>
            </w:r>
          </w:p>
        </w:tc>
        <w:tc>
          <w:tcPr>
            <w:tcW w:w="567"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108,1</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108,6</w:t>
            </w:r>
          </w:p>
        </w:tc>
        <w:tc>
          <w:tcPr>
            <w:tcW w:w="708"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107,9</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108,0</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108,1</w:t>
            </w: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108,2</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108,3</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108,3</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108,3</w:t>
            </w:r>
          </w:p>
        </w:tc>
      </w:tr>
      <w:tr w:rsidR="00990126" w:rsidRPr="008C15B2" w:rsidTr="00990126">
        <w:trPr>
          <w:trHeight w:val="1639"/>
        </w:trPr>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lastRenderedPageBreak/>
              <w:t>1.3.</w:t>
            </w:r>
          </w:p>
        </w:tc>
        <w:tc>
          <w:tcPr>
            <w:tcW w:w="1986"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spacing w:after="0" w:line="240" w:lineRule="auto"/>
              <w:rPr>
                <w:rFonts w:ascii="Times New Roman" w:hAnsi="Times New Roman" w:cs="Times New Roman"/>
              </w:rPr>
            </w:pPr>
            <w:r w:rsidRPr="008C15B2">
              <w:rPr>
                <w:rFonts w:ascii="Times New Roman" w:hAnsi="Times New Roman" w:cs="Times New Roman"/>
              </w:rPr>
              <w:t xml:space="preserve">Индекс </w:t>
            </w:r>
            <w:proofErr w:type="spellStart"/>
            <w:r w:rsidRPr="008C15B2">
              <w:rPr>
                <w:rFonts w:ascii="Times New Roman" w:hAnsi="Times New Roman" w:cs="Times New Roman"/>
              </w:rPr>
              <w:t>производ</w:t>
            </w:r>
            <w:r w:rsidR="0030373B">
              <w:rPr>
                <w:rFonts w:ascii="Times New Roman" w:hAnsi="Times New Roman" w:cs="Times New Roman"/>
              </w:rPr>
              <w:t>-</w:t>
            </w:r>
            <w:r w:rsidRPr="008C15B2">
              <w:rPr>
                <w:rFonts w:ascii="Times New Roman" w:hAnsi="Times New Roman" w:cs="Times New Roman"/>
              </w:rPr>
              <w:t>ства</w:t>
            </w:r>
            <w:proofErr w:type="spellEnd"/>
            <w:r w:rsidRPr="008C15B2">
              <w:rPr>
                <w:rFonts w:ascii="Times New Roman" w:hAnsi="Times New Roman" w:cs="Times New Roman"/>
              </w:rPr>
              <w:t xml:space="preserve"> продукции животноводства в малых формах хозяйствования (в сопоставимых ценах)</w:t>
            </w:r>
          </w:p>
        </w:tc>
        <w:tc>
          <w:tcPr>
            <w:tcW w:w="850"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процентов к предыдущему году</w:t>
            </w:r>
          </w:p>
        </w:tc>
        <w:tc>
          <w:tcPr>
            <w:tcW w:w="567"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100,9</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rPr>
                <w:rFonts w:ascii="Times New Roman" w:hAnsi="Times New Roman" w:cs="Times New Roman"/>
              </w:rPr>
            </w:pPr>
            <w:r w:rsidRPr="008C15B2">
              <w:rPr>
                <w:rFonts w:ascii="Times New Roman" w:hAnsi="Times New Roman" w:cs="Times New Roman"/>
              </w:rPr>
              <w:t>101,3</w:t>
            </w:r>
          </w:p>
        </w:tc>
        <w:tc>
          <w:tcPr>
            <w:tcW w:w="708"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100,8</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100,9</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101,0</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101,1</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rPr>
                <w:rFonts w:ascii="Times New Roman" w:hAnsi="Times New Roman" w:cs="Times New Roman"/>
              </w:rPr>
            </w:pPr>
          </w:p>
          <w:p w:rsidR="00990126" w:rsidRPr="00B91A07" w:rsidRDefault="00990126">
            <w:pPr>
              <w:autoSpaceDE w:val="0"/>
              <w:autoSpaceDN w:val="0"/>
              <w:adjustRightInd w:val="0"/>
              <w:spacing w:after="0" w:line="240" w:lineRule="auto"/>
              <w:contextualSpacing/>
              <w:rPr>
                <w:rFonts w:ascii="Times New Roman" w:hAnsi="Times New Roman" w:cs="Times New Roman"/>
              </w:rPr>
            </w:pPr>
            <w:r w:rsidRPr="00B91A07">
              <w:rPr>
                <w:rFonts w:ascii="Times New Roman" w:hAnsi="Times New Roman" w:cs="Times New Roman"/>
              </w:rPr>
              <w:t>101,2</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rPr>
                <w:rFonts w:ascii="Times New Roman" w:hAnsi="Times New Roman" w:cs="Times New Roman"/>
              </w:rPr>
            </w:pPr>
          </w:p>
          <w:p w:rsidR="00990126" w:rsidRPr="00B91A07" w:rsidRDefault="00990126">
            <w:pPr>
              <w:autoSpaceDE w:val="0"/>
              <w:autoSpaceDN w:val="0"/>
              <w:adjustRightInd w:val="0"/>
              <w:spacing w:after="0" w:line="240" w:lineRule="auto"/>
              <w:contextualSpacing/>
              <w:rPr>
                <w:rFonts w:ascii="Times New Roman" w:hAnsi="Times New Roman" w:cs="Times New Roman"/>
              </w:rPr>
            </w:pPr>
            <w:r w:rsidRPr="00B91A07">
              <w:rPr>
                <w:rFonts w:ascii="Times New Roman" w:hAnsi="Times New Roman" w:cs="Times New Roman"/>
              </w:rPr>
              <w:t>101,2</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rPr>
                <w:rFonts w:ascii="Times New Roman" w:hAnsi="Times New Roman" w:cs="Times New Roman"/>
              </w:rPr>
            </w:pPr>
            <w:r w:rsidRPr="00B91A07">
              <w:rPr>
                <w:rFonts w:ascii="Times New Roman" w:hAnsi="Times New Roman" w:cs="Times New Roman"/>
              </w:rPr>
              <w:t>101,2</w:t>
            </w:r>
          </w:p>
        </w:tc>
      </w:tr>
      <w:tr w:rsidR="00990126" w:rsidRPr="008C15B2" w:rsidTr="00990126">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t>2</w:t>
            </w:r>
          </w:p>
        </w:tc>
        <w:tc>
          <w:tcPr>
            <w:tcW w:w="7656" w:type="dxa"/>
            <w:gridSpan w:val="9"/>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 xml:space="preserve">Подпрограмма </w:t>
            </w:r>
            <w:r w:rsidRPr="008C15B2">
              <w:rPr>
                <w:rFonts w:ascii="Times New Roman" w:hAnsi="Times New Roman" w:cs="Times New Roman"/>
                <w:bCs/>
              </w:rPr>
              <w:t>«</w:t>
            </w:r>
            <w:hyperlink r:id="rId8" w:anchor="Par7448" w:tooltip="Ссылка на текущий документ" w:history="1">
              <w:r w:rsidRPr="008C15B2">
                <w:rPr>
                  <w:rStyle w:val="a9"/>
                  <w:rFonts w:ascii="Times New Roman" w:hAnsi="Times New Roman" w:cs="Times New Roman"/>
                  <w:color w:val="000000"/>
                </w:rPr>
                <w:t>Развитие малых форм хозяйствования</w:t>
              </w:r>
            </w:hyperlink>
            <w:r w:rsidRPr="008C15B2">
              <w:rPr>
                <w:rFonts w:ascii="Times New Roman" w:hAnsi="Times New Roman" w:cs="Times New Roman"/>
              </w:rPr>
              <w:t xml:space="preserve"> на селе</w:t>
            </w:r>
            <w:r w:rsidRPr="008C15B2">
              <w:rPr>
                <w:rFonts w:ascii="Times New Roman" w:hAnsi="Times New Roman" w:cs="Times New Roman"/>
                <w:bCs/>
              </w:rPr>
              <w:t>»</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tc>
      </w:tr>
      <w:tr w:rsidR="00990126" w:rsidRPr="008C15B2" w:rsidTr="00990126">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t>2.1</w:t>
            </w:r>
          </w:p>
        </w:tc>
        <w:tc>
          <w:tcPr>
            <w:tcW w:w="1986"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rPr>
                <w:rFonts w:ascii="Times New Roman" w:hAnsi="Times New Roman" w:cs="Times New Roman"/>
                <w:lang w:eastAsia="ru-RU"/>
              </w:rPr>
            </w:pPr>
            <w:r w:rsidRPr="008C15B2">
              <w:rPr>
                <w:rFonts w:ascii="Times New Roman" w:hAnsi="Times New Roman" w:cs="Times New Roman"/>
                <w:lang w:eastAsia="ru-RU"/>
              </w:rPr>
              <w:t>Количество вновь созданных КФХ</w:t>
            </w:r>
          </w:p>
        </w:tc>
        <w:tc>
          <w:tcPr>
            <w:tcW w:w="850"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lang w:eastAsia="ru-RU"/>
              </w:rPr>
            </w:pPr>
            <w:r w:rsidRPr="008C15B2">
              <w:rPr>
                <w:rFonts w:ascii="Times New Roman" w:hAnsi="Times New Roman" w:cs="Times New Roman"/>
                <w:lang w:eastAsia="ru-RU"/>
              </w:rPr>
              <w:t>единиц</w:t>
            </w:r>
          </w:p>
        </w:tc>
        <w:tc>
          <w:tcPr>
            <w:tcW w:w="567"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p>
        </w:tc>
        <w:tc>
          <w:tcPr>
            <w:tcW w:w="709" w:type="dxa"/>
            <w:tcBorders>
              <w:top w:val="single" w:sz="4" w:space="0" w:color="000000"/>
              <w:left w:val="single" w:sz="4" w:space="0" w:color="000000"/>
              <w:bottom w:val="single" w:sz="4" w:space="0" w:color="000000"/>
              <w:right w:val="single" w:sz="4" w:space="0" w:color="000000"/>
            </w:tcBorders>
            <w:hideMark/>
          </w:tcPr>
          <w:p w:rsidR="00990126" w:rsidRPr="00E22D78" w:rsidRDefault="00990126">
            <w:pPr>
              <w:autoSpaceDE w:val="0"/>
              <w:autoSpaceDN w:val="0"/>
              <w:adjustRightInd w:val="0"/>
              <w:spacing w:after="0" w:line="240" w:lineRule="auto"/>
              <w:contextualSpacing/>
              <w:jc w:val="center"/>
              <w:rPr>
                <w:rFonts w:ascii="Times New Roman" w:hAnsi="Times New Roman" w:cs="Times New Roman"/>
              </w:rPr>
            </w:pPr>
            <w:r w:rsidRPr="00E22D78">
              <w:rPr>
                <w:rFonts w:ascii="Times New Roman" w:hAnsi="Times New Roman" w:cs="Times New Roman"/>
              </w:rPr>
              <w:t>7</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E22D78" w:rsidRDefault="00990126">
            <w:pPr>
              <w:autoSpaceDE w:val="0"/>
              <w:autoSpaceDN w:val="0"/>
              <w:adjustRightInd w:val="0"/>
              <w:spacing w:after="0" w:line="240" w:lineRule="auto"/>
              <w:contextualSpacing/>
              <w:jc w:val="center"/>
              <w:rPr>
                <w:rFonts w:ascii="Times New Roman" w:hAnsi="Times New Roman" w:cs="Times New Roman"/>
              </w:rPr>
            </w:pPr>
            <w:r w:rsidRPr="00E22D78">
              <w:rPr>
                <w:rFonts w:ascii="Times New Roman" w:hAnsi="Times New Roman" w:cs="Times New Roman"/>
              </w:rPr>
              <w:t>10</w:t>
            </w:r>
          </w:p>
        </w:tc>
        <w:tc>
          <w:tcPr>
            <w:tcW w:w="708" w:type="dxa"/>
            <w:tcBorders>
              <w:top w:val="single" w:sz="4" w:space="0" w:color="000000"/>
              <w:left w:val="single" w:sz="4" w:space="0" w:color="000000"/>
              <w:bottom w:val="single" w:sz="4" w:space="0" w:color="000000"/>
              <w:right w:val="single" w:sz="4" w:space="0" w:color="000000"/>
            </w:tcBorders>
            <w:hideMark/>
          </w:tcPr>
          <w:p w:rsidR="00990126" w:rsidRPr="00E22D78" w:rsidRDefault="00990126">
            <w:pPr>
              <w:autoSpaceDE w:val="0"/>
              <w:autoSpaceDN w:val="0"/>
              <w:adjustRightInd w:val="0"/>
              <w:spacing w:after="0" w:line="240" w:lineRule="auto"/>
              <w:contextualSpacing/>
              <w:jc w:val="center"/>
              <w:rPr>
                <w:rFonts w:ascii="Times New Roman" w:hAnsi="Times New Roman" w:cs="Times New Roman"/>
              </w:rPr>
            </w:pPr>
            <w:r w:rsidRPr="00E22D78">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E22D78" w:rsidRDefault="00990126">
            <w:pPr>
              <w:autoSpaceDE w:val="0"/>
              <w:autoSpaceDN w:val="0"/>
              <w:adjustRightInd w:val="0"/>
              <w:spacing w:after="0" w:line="240" w:lineRule="auto"/>
              <w:contextualSpacing/>
              <w:jc w:val="center"/>
              <w:rPr>
                <w:rFonts w:ascii="Times New Roman" w:hAnsi="Times New Roman" w:cs="Times New Roman"/>
              </w:rPr>
            </w:pPr>
            <w:r w:rsidRPr="00E22D78">
              <w:rPr>
                <w:rFonts w:ascii="Times New Roman" w:hAnsi="Times New Roman" w:cs="Times New Roman"/>
              </w:rPr>
              <w:t>16</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E22D78" w:rsidRDefault="00990126">
            <w:pPr>
              <w:autoSpaceDE w:val="0"/>
              <w:autoSpaceDN w:val="0"/>
              <w:adjustRightInd w:val="0"/>
              <w:spacing w:after="0" w:line="240" w:lineRule="auto"/>
              <w:contextualSpacing/>
              <w:jc w:val="center"/>
              <w:rPr>
                <w:rFonts w:ascii="Times New Roman" w:hAnsi="Times New Roman" w:cs="Times New Roman"/>
              </w:rPr>
            </w:pPr>
            <w:r w:rsidRPr="00E22D78">
              <w:rPr>
                <w:rFonts w:ascii="Times New Roman" w:hAnsi="Times New Roman" w:cs="Times New Roman"/>
              </w:rPr>
              <w:t>19</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E22D78" w:rsidRDefault="00990126">
            <w:pPr>
              <w:autoSpaceDE w:val="0"/>
              <w:autoSpaceDN w:val="0"/>
              <w:adjustRightInd w:val="0"/>
              <w:spacing w:after="0" w:line="240" w:lineRule="auto"/>
              <w:contextualSpacing/>
              <w:jc w:val="center"/>
              <w:rPr>
                <w:rFonts w:ascii="Times New Roman" w:hAnsi="Times New Roman" w:cs="Times New Roman"/>
              </w:rPr>
            </w:pPr>
            <w:r w:rsidRPr="00E22D78">
              <w:rPr>
                <w:rFonts w:ascii="Times New Roman" w:hAnsi="Times New Roman" w:cs="Times New Roman"/>
              </w:rPr>
              <w:t>22</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E22D78" w:rsidRDefault="00990126">
            <w:pPr>
              <w:autoSpaceDE w:val="0"/>
              <w:autoSpaceDN w:val="0"/>
              <w:adjustRightInd w:val="0"/>
              <w:spacing w:after="0" w:line="240" w:lineRule="auto"/>
              <w:contextualSpacing/>
              <w:jc w:val="center"/>
              <w:rPr>
                <w:rFonts w:ascii="Times New Roman" w:hAnsi="Times New Roman" w:cs="Times New Roman"/>
              </w:rPr>
            </w:pPr>
            <w:r w:rsidRPr="00E22D78">
              <w:rPr>
                <w:rFonts w:ascii="Times New Roman" w:hAnsi="Times New Roman" w:cs="Times New Roman"/>
              </w:rPr>
              <w:t>23</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E22D78" w:rsidRDefault="00990126">
            <w:pPr>
              <w:autoSpaceDE w:val="0"/>
              <w:autoSpaceDN w:val="0"/>
              <w:adjustRightInd w:val="0"/>
              <w:spacing w:after="0" w:line="240" w:lineRule="auto"/>
              <w:contextualSpacing/>
              <w:jc w:val="center"/>
              <w:rPr>
                <w:rFonts w:ascii="Times New Roman" w:hAnsi="Times New Roman" w:cs="Times New Roman"/>
              </w:rPr>
            </w:pPr>
            <w:r w:rsidRPr="00E22D78">
              <w:rPr>
                <w:rFonts w:ascii="Times New Roman" w:hAnsi="Times New Roman" w:cs="Times New Roman"/>
              </w:rPr>
              <w:t>24</w:t>
            </w:r>
          </w:p>
        </w:tc>
        <w:tc>
          <w:tcPr>
            <w:tcW w:w="709" w:type="dxa"/>
            <w:tcBorders>
              <w:top w:val="single" w:sz="4" w:space="0" w:color="000000"/>
              <w:left w:val="single" w:sz="4" w:space="0" w:color="000000"/>
              <w:bottom w:val="single" w:sz="4" w:space="0" w:color="000000"/>
              <w:right w:val="single" w:sz="4" w:space="0" w:color="000000"/>
            </w:tcBorders>
            <w:hideMark/>
          </w:tcPr>
          <w:p w:rsidR="00990126" w:rsidRPr="00E22D78" w:rsidRDefault="00990126">
            <w:pPr>
              <w:autoSpaceDE w:val="0"/>
              <w:autoSpaceDN w:val="0"/>
              <w:adjustRightInd w:val="0"/>
              <w:spacing w:after="0" w:line="240" w:lineRule="auto"/>
              <w:contextualSpacing/>
              <w:jc w:val="center"/>
              <w:rPr>
                <w:rFonts w:ascii="Times New Roman" w:hAnsi="Times New Roman" w:cs="Times New Roman"/>
              </w:rPr>
            </w:pPr>
            <w:r w:rsidRPr="00E22D78">
              <w:rPr>
                <w:rFonts w:ascii="Times New Roman" w:hAnsi="Times New Roman" w:cs="Times New Roman"/>
              </w:rPr>
              <w:t>25</w:t>
            </w:r>
          </w:p>
        </w:tc>
      </w:tr>
      <w:tr w:rsidR="00990126" w:rsidRPr="008C15B2" w:rsidTr="00E22D78">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t>2.2</w:t>
            </w:r>
          </w:p>
        </w:tc>
        <w:tc>
          <w:tcPr>
            <w:tcW w:w="1986"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rPr>
                <w:rFonts w:ascii="Times New Roman" w:hAnsi="Times New Roman" w:cs="Times New Roman"/>
                <w:lang w:eastAsia="ru-RU"/>
              </w:rPr>
            </w:pPr>
            <w:r w:rsidRPr="008C15B2">
              <w:rPr>
                <w:rFonts w:ascii="Times New Roman" w:hAnsi="Times New Roman" w:cs="Times New Roman"/>
                <w:lang w:eastAsia="ru-RU"/>
              </w:rPr>
              <w:t>Возмещение части затрат на строи</w:t>
            </w:r>
            <w:r w:rsidR="0030373B">
              <w:rPr>
                <w:rFonts w:ascii="Times New Roman" w:hAnsi="Times New Roman" w:cs="Times New Roman"/>
                <w:lang w:eastAsia="ru-RU"/>
              </w:rPr>
              <w:t>-</w:t>
            </w:r>
            <w:proofErr w:type="spellStart"/>
            <w:r w:rsidRPr="008C15B2">
              <w:rPr>
                <w:rFonts w:ascii="Times New Roman" w:hAnsi="Times New Roman" w:cs="Times New Roman"/>
                <w:lang w:eastAsia="ru-RU"/>
              </w:rPr>
              <w:t>тельство</w:t>
            </w:r>
            <w:proofErr w:type="spellEnd"/>
            <w:r w:rsidRPr="008C15B2">
              <w:rPr>
                <w:rFonts w:ascii="Times New Roman" w:hAnsi="Times New Roman" w:cs="Times New Roman"/>
                <w:lang w:eastAsia="ru-RU"/>
              </w:rPr>
              <w:t xml:space="preserve"> теплиц, за  приобретенное поголовье сельскохозяйственных животных, за реализованную продукцию животноводства</w:t>
            </w:r>
          </w:p>
        </w:tc>
        <w:tc>
          <w:tcPr>
            <w:tcW w:w="850"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lang w:eastAsia="ru-RU"/>
              </w:rPr>
            </w:pPr>
            <w:r w:rsidRPr="008C15B2">
              <w:rPr>
                <w:rFonts w:ascii="Times New Roman" w:hAnsi="Times New Roman" w:cs="Times New Roman"/>
                <w:lang w:eastAsia="ru-RU"/>
              </w:rPr>
              <w:t>млн. руб.</w:t>
            </w:r>
          </w:p>
        </w:tc>
        <w:tc>
          <w:tcPr>
            <w:tcW w:w="567" w:type="dxa"/>
            <w:tcBorders>
              <w:top w:val="single" w:sz="4" w:space="0" w:color="000000"/>
              <w:left w:val="single" w:sz="4" w:space="0" w:color="000000"/>
              <w:bottom w:val="single" w:sz="4" w:space="0" w:color="000000"/>
              <w:right w:val="single" w:sz="4" w:space="0" w:color="000000"/>
            </w:tcBorders>
          </w:tcPr>
          <w:p w:rsidR="00670671" w:rsidRPr="008C15B2" w:rsidRDefault="00670671">
            <w:pPr>
              <w:autoSpaceDE w:val="0"/>
              <w:autoSpaceDN w:val="0"/>
              <w:adjustRightInd w:val="0"/>
              <w:spacing w:after="0" w:line="240" w:lineRule="auto"/>
              <w:contextualSpacing/>
              <w:jc w:val="center"/>
              <w:rPr>
                <w:rFonts w:ascii="Times New Roman" w:hAnsi="Times New Roman" w:cs="Times New Roman"/>
                <w:color w:val="000000"/>
              </w:rPr>
            </w:pPr>
          </w:p>
          <w:p w:rsidR="00670671" w:rsidRPr="008C15B2" w:rsidRDefault="00670671" w:rsidP="00670671">
            <w:pPr>
              <w:rPr>
                <w:rFonts w:ascii="Times New Roman" w:hAnsi="Times New Roman" w:cs="Times New Roman"/>
              </w:rPr>
            </w:pPr>
          </w:p>
          <w:p w:rsidR="00990126" w:rsidRPr="008C15B2" w:rsidRDefault="00990126" w:rsidP="00670671">
            <w:pPr>
              <w:rPr>
                <w:rFonts w:ascii="Times New Roman" w:hAnsi="Times New Roman" w:cs="Times New Roman"/>
              </w:rPr>
            </w:pPr>
          </w:p>
          <w:p w:rsidR="00670671" w:rsidRPr="008C15B2" w:rsidRDefault="00670671" w:rsidP="00670671">
            <w:pPr>
              <w:rPr>
                <w:rFonts w:ascii="Times New Roman" w:hAnsi="Times New Roman" w:cs="Times New Roman"/>
              </w:rPr>
            </w:pPr>
          </w:p>
          <w:p w:rsidR="00670671" w:rsidRPr="008C15B2" w:rsidRDefault="00670671" w:rsidP="00670671">
            <w:pP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Default="00990126">
            <w:pPr>
              <w:autoSpaceDE w:val="0"/>
              <w:autoSpaceDN w:val="0"/>
              <w:adjustRightInd w:val="0"/>
              <w:spacing w:after="0" w:line="240" w:lineRule="auto"/>
              <w:contextualSpacing/>
              <w:jc w:val="center"/>
              <w:rPr>
                <w:rFonts w:ascii="Times New Roman" w:hAnsi="Times New Roman" w:cs="Times New Roman"/>
              </w:rPr>
            </w:pPr>
          </w:p>
          <w:p w:rsidR="00E22D78" w:rsidRPr="008C15B2" w:rsidRDefault="00E22D78">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4,7</w:t>
            </w: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12,0</w:t>
            </w:r>
          </w:p>
        </w:tc>
        <w:tc>
          <w:tcPr>
            <w:tcW w:w="708" w:type="dxa"/>
            <w:tcBorders>
              <w:top w:val="single" w:sz="4" w:space="0" w:color="000000"/>
              <w:left w:val="single" w:sz="4" w:space="0" w:color="000000"/>
              <w:bottom w:val="single" w:sz="4" w:space="0" w:color="000000"/>
              <w:right w:val="single" w:sz="4" w:space="0" w:color="000000"/>
            </w:tcBorders>
            <w:vAlign w:val="center"/>
          </w:tcPr>
          <w:p w:rsidR="00990126" w:rsidRPr="008C15B2" w:rsidRDefault="00990126">
            <w:pPr>
              <w:autoSpaceDE w:val="0"/>
              <w:autoSpaceDN w:val="0"/>
              <w:adjustRightInd w:val="0"/>
              <w:spacing w:after="0" w:line="240" w:lineRule="auto"/>
              <w:contextualSpacing/>
              <w:rPr>
                <w:rFonts w:ascii="Times New Roman" w:hAnsi="Times New Roman" w:cs="Times New Roman"/>
              </w:rPr>
            </w:pPr>
            <w:r w:rsidRPr="008C15B2">
              <w:rPr>
                <w:rFonts w:ascii="Times New Roman" w:hAnsi="Times New Roman" w:cs="Times New Roman"/>
              </w:rPr>
              <w:t xml:space="preserve"> </w:t>
            </w:r>
          </w:p>
          <w:p w:rsidR="00990126" w:rsidRPr="008C15B2" w:rsidRDefault="00990126">
            <w:pPr>
              <w:autoSpaceDE w:val="0"/>
              <w:autoSpaceDN w:val="0"/>
              <w:adjustRightInd w:val="0"/>
              <w:spacing w:after="0" w:line="240" w:lineRule="auto"/>
              <w:contextualSpacing/>
              <w:rPr>
                <w:rFonts w:ascii="Times New Roman" w:hAnsi="Times New Roman" w:cs="Times New Roman"/>
              </w:rPr>
            </w:pPr>
          </w:p>
          <w:p w:rsidR="00990126" w:rsidRPr="008C15B2" w:rsidRDefault="00990126">
            <w:pPr>
              <w:autoSpaceDE w:val="0"/>
              <w:autoSpaceDN w:val="0"/>
              <w:adjustRightInd w:val="0"/>
              <w:spacing w:after="0" w:line="240" w:lineRule="auto"/>
              <w:contextualSpacing/>
              <w:rPr>
                <w:rFonts w:ascii="Times New Roman" w:hAnsi="Times New Roman" w:cs="Times New Roman"/>
              </w:rPr>
            </w:pPr>
          </w:p>
          <w:p w:rsidR="00990126" w:rsidRPr="008C15B2" w:rsidRDefault="00990126">
            <w:pPr>
              <w:autoSpaceDE w:val="0"/>
              <w:autoSpaceDN w:val="0"/>
              <w:adjustRightInd w:val="0"/>
              <w:spacing w:after="0" w:line="240" w:lineRule="auto"/>
              <w:contextualSpacing/>
              <w:rPr>
                <w:rFonts w:ascii="Times New Roman" w:hAnsi="Times New Roman" w:cs="Times New Roman"/>
              </w:rPr>
            </w:pPr>
          </w:p>
          <w:p w:rsidR="00990126" w:rsidRPr="008C15B2" w:rsidRDefault="00990126">
            <w:pPr>
              <w:autoSpaceDE w:val="0"/>
              <w:autoSpaceDN w:val="0"/>
              <w:adjustRightInd w:val="0"/>
              <w:spacing w:after="0" w:line="240" w:lineRule="auto"/>
              <w:contextualSpacing/>
              <w:rPr>
                <w:rFonts w:ascii="Times New Roman" w:hAnsi="Times New Roman" w:cs="Times New Roman"/>
              </w:rPr>
            </w:pPr>
          </w:p>
          <w:p w:rsidR="00990126" w:rsidRPr="008C15B2" w:rsidRDefault="00990126">
            <w:pPr>
              <w:autoSpaceDE w:val="0"/>
              <w:autoSpaceDN w:val="0"/>
              <w:adjustRightInd w:val="0"/>
              <w:spacing w:after="0" w:line="240" w:lineRule="auto"/>
              <w:contextualSpacing/>
              <w:rPr>
                <w:rFonts w:ascii="Times New Roman" w:hAnsi="Times New Roman" w:cs="Times New Roman"/>
              </w:rPr>
            </w:pPr>
          </w:p>
          <w:p w:rsidR="00990126" w:rsidRPr="008C15B2" w:rsidRDefault="00990126">
            <w:pPr>
              <w:autoSpaceDE w:val="0"/>
              <w:autoSpaceDN w:val="0"/>
              <w:adjustRightInd w:val="0"/>
              <w:spacing w:after="0" w:line="240" w:lineRule="auto"/>
              <w:contextualSpacing/>
              <w:rPr>
                <w:rFonts w:ascii="Times New Roman" w:hAnsi="Times New Roman" w:cs="Times New Roman"/>
              </w:rPr>
            </w:pPr>
          </w:p>
          <w:p w:rsidR="00990126" w:rsidRPr="008C15B2" w:rsidRDefault="00990126">
            <w:pPr>
              <w:autoSpaceDE w:val="0"/>
              <w:autoSpaceDN w:val="0"/>
              <w:adjustRightInd w:val="0"/>
              <w:spacing w:after="0" w:line="240" w:lineRule="auto"/>
              <w:contextualSpacing/>
              <w:rPr>
                <w:rFonts w:ascii="Times New Roman" w:hAnsi="Times New Roman" w:cs="Times New Roman"/>
              </w:rPr>
            </w:pPr>
            <w:r w:rsidRPr="008C15B2">
              <w:rPr>
                <w:rFonts w:ascii="Times New Roman" w:hAnsi="Times New Roman" w:cs="Times New Roman"/>
              </w:rPr>
              <w:t xml:space="preserve">  8,2</w:t>
            </w:r>
          </w:p>
        </w:tc>
        <w:tc>
          <w:tcPr>
            <w:tcW w:w="709" w:type="dxa"/>
            <w:tcBorders>
              <w:top w:val="single" w:sz="4" w:space="0" w:color="000000"/>
              <w:left w:val="single" w:sz="4" w:space="0" w:color="000000"/>
              <w:bottom w:val="single" w:sz="4" w:space="0" w:color="000000"/>
              <w:right w:val="single" w:sz="4" w:space="0" w:color="000000"/>
            </w:tcBorders>
            <w:vAlign w:val="center"/>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rPr>
                <w:rFonts w:ascii="Times New Roman" w:hAnsi="Times New Roman" w:cs="Times New Roman"/>
              </w:rPr>
            </w:pPr>
            <w:r w:rsidRPr="008C15B2">
              <w:rPr>
                <w:rFonts w:ascii="Times New Roman" w:hAnsi="Times New Roman" w:cs="Times New Roman"/>
              </w:rPr>
              <w:t xml:space="preserve">  6,2</w:t>
            </w:r>
          </w:p>
        </w:tc>
        <w:tc>
          <w:tcPr>
            <w:tcW w:w="709" w:type="dxa"/>
            <w:tcBorders>
              <w:top w:val="single" w:sz="4" w:space="0" w:color="000000"/>
              <w:left w:val="single" w:sz="4" w:space="0" w:color="000000"/>
              <w:bottom w:val="single" w:sz="4" w:space="0" w:color="000000"/>
              <w:right w:val="single" w:sz="4" w:space="0" w:color="000000"/>
            </w:tcBorders>
            <w:vAlign w:val="center"/>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8,3</w:t>
            </w:r>
          </w:p>
        </w:tc>
        <w:tc>
          <w:tcPr>
            <w:tcW w:w="709" w:type="dxa"/>
            <w:tcBorders>
              <w:top w:val="single" w:sz="4" w:space="0" w:color="000000"/>
              <w:left w:val="single" w:sz="4" w:space="0" w:color="000000"/>
              <w:bottom w:val="single" w:sz="4" w:space="0" w:color="000000"/>
              <w:right w:val="single" w:sz="4" w:space="0" w:color="000000"/>
            </w:tcBorders>
            <w:vAlign w:val="center"/>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r w:rsidRPr="00B91A07">
              <w:rPr>
                <w:rFonts w:ascii="Times New Roman" w:hAnsi="Times New Roman" w:cs="Times New Roman"/>
              </w:rPr>
              <w:t>8,8</w:t>
            </w:r>
          </w:p>
        </w:tc>
        <w:tc>
          <w:tcPr>
            <w:tcW w:w="709" w:type="dxa"/>
            <w:tcBorders>
              <w:top w:val="single" w:sz="4" w:space="0" w:color="000000"/>
              <w:left w:val="single" w:sz="4" w:space="0" w:color="000000"/>
              <w:bottom w:val="single" w:sz="4" w:space="0" w:color="000000"/>
              <w:right w:val="single" w:sz="4" w:space="0" w:color="000000"/>
            </w:tcBorders>
            <w:vAlign w:val="center"/>
          </w:tcPr>
          <w:p w:rsidR="00990126" w:rsidRPr="00B91A07" w:rsidRDefault="00990126">
            <w:pPr>
              <w:jc w:val="center"/>
              <w:rPr>
                <w:rFonts w:ascii="Times New Roman" w:hAnsi="Times New Roman" w:cs="Times New Roman"/>
              </w:rPr>
            </w:pPr>
          </w:p>
          <w:p w:rsidR="00990126" w:rsidRPr="00B91A07" w:rsidRDefault="00990126">
            <w:pPr>
              <w:jc w:val="center"/>
              <w:rPr>
                <w:rFonts w:ascii="Times New Roman" w:hAnsi="Times New Roman" w:cs="Times New Roman"/>
              </w:rPr>
            </w:pPr>
          </w:p>
          <w:p w:rsidR="00990126" w:rsidRPr="00B91A07" w:rsidRDefault="00990126">
            <w:pPr>
              <w:rPr>
                <w:rFonts w:ascii="Times New Roman" w:hAnsi="Times New Roman" w:cs="Times New Roman"/>
              </w:rPr>
            </w:pPr>
          </w:p>
          <w:p w:rsidR="00B91A07" w:rsidRPr="00B91A07" w:rsidRDefault="00B91A07">
            <w:pPr>
              <w:rPr>
                <w:rFonts w:ascii="Times New Roman" w:hAnsi="Times New Roman" w:cs="Times New Roman"/>
              </w:rPr>
            </w:pPr>
          </w:p>
          <w:p w:rsidR="00990126" w:rsidRPr="00B91A07" w:rsidRDefault="00B91A07">
            <w:pPr>
              <w:rPr>
                <w:rFonts w:ascii="Times New Roman" w:hAnsi="Times New Roman" w:cs="Times New Roman"/>
                <w:spacing w:val="-10"/>
                <w:w w:val="74"/>
              </w:rPr>
            </w:pPr>
            <w:r w:rsidRPr="00B91A07">
              <w:rPr>
                <w:rFonts w:ascii="Times New Roman" w:hAnsi="Times New Roman" w:cs="Times New Roman"/>
              </w:rPr>
              <w:t xml:space="preserve"> </w:t>
            </w:r>
            <w:r w:rsidR="00990126" w:rsidRPr="00B91A07">
              <w:rPr>
                <w:rFonts w:ascii="Times New Roman" w:hAnsi="Times New Roman" w:cs="Times New Roman"/>
              </w:rPr>
              <w:t>5,4</w:t>
            </w:r>
          </w:p>
        </w:tc>
        <w:tc>
          <w:tcPr>
            <w:tcW w:w="709" w:type="dxa"/>
            <w:tcBorders>
              <w:top w:val="single" w:sz="4" w:space="0" w:color="000000"/>
              <w:left w:val="single" w:sz="4" w:space="0" w:color="000000"/>
              <w:bottom w:val="single" w:sz="4" w:space="0" w:color="000000"/>
              <w:right w:val="single" w:sz="4" w:space="0" w:color="000000"/>
            </w:tcBorders>
            <w:vAlign w:val="center"/>
          </w:tcPr>
          <w:p w:rsidR="00990126" w:rsidRPr="00B91A07" w:rsidRDefault="00990126">
            <w:pPr>
              <w:jc w:val="center"/>
              <w:rPr>
                <w:rFonts w:ascii="Times New Roman" w:hAnsi="Times New Roman" w:cs="Times New Roman"/>
              </w:rPr>
            </w:pPr>
          </w:p>
          <w:p w:rsidR="00990126" w:rsidRPr="00B91A07" w:rsidRDefault="00990126">
            <w:pPr>
              <w:jc w:val="center"/>
              <w:rPr>
                <w:rFonts w:ascii="Times New Roman" w:hAnsi="Times New Roman" w:cs="Times New Roman"/>
              </w:rPr>
            </w:pPr>
          </w:p>
          <w:p w:rsidR="00990126" w:rsidRPr="00B91A07" w:rsidRDefault="00990126">
            <w:pPr>
              <w:jc w:val="center"/>
              <w:rPr>
                <w:rFonts w:ascii="Times New Roman" w:hAnsi="Times New Roman" w:cs="Times New Roman"/>
              </w:rPr>
            </w:pPr>
          </w:p>
          <w:p w:rsidR="00990126" w:rsidRPr="00B91A07" w:rsidRDefault="00990126">
            <w:pPr>
              <w:jc w:val="center"/>
              <w:rPr>
                <w:rFonts w:ascii="Times New Roman" w:hAnsi="Times New Roman" w:cs="Times New Roman"/>
              </w:rPr>
            </w:pPr>
          </w:p>
          <w:p w:rsidR="00990126" w:rsidRPr="00B91A07" w:rsidRDefault="00990126">
            <w:pPr>
              <w:jc w:val="center"/>
              <w:rPr>
                <w:rFonts w:ascii="Times New Roman" w:hAnsi="Times New Roman" w:cs="Times New Roman"/>
                <w:spacing w:val="-10"/>
                <w:w w:val="74"/>
              </w:rPr>
            </w:pPr>
            <w:r w:rsidRPr="00B91A07">
              <w:rPr>
                <w:rFonts w:ascii="Times New Roman" w:hAnsi="Times New Roman" w:cs="Times New Roman"/>
              </w:rPr>
              <w:t>5,4</w:t>
            </w:r>
          </w:p>
        </w:tc>
        <w:tc>
          <w:tcPr>
            <w:tcW w:w="709" w:type="dxa"/>
            <w:tcBorders>
              <w:top w:val="single" w:sz="4" w:space="0" w:color="000000"/>
              <w:left w:val="single" w:sz="4" w:space="0" w:color="000000"/>
              <w:bottom w:val="single" w:sz="4" w:space="0" w:color="000000"/>
              <w:right w:val="single" w:sz="4" w:space="0" w:color="000000"/>
            </w:tcBorders>
            <w:vAlign w:val="center"/>
          </w:tcPr>
          <w:p w:rsidR="00990126" w:rsidRPr="00B91A07" w:rsidRDefault="00990126">
            <w:pPr>
              <w:jc w:val="center"/>
              <w:rPr>
                <w:rFonts w:ascii="Times New Roman" w:hAnsi="Times New Roman" w:cs="Times New Roman"/>
              </w:rPr>
            </w:pPr>
          </w:p>
          <w:p w:rsidR="00990126" w:rsidRPr="00B91A07" w:rsidRDefault="00990126">
            <w:pPr>
              <w:jc w:val="center"/>
              <w:rPr>
                <w:rFonts w:ascii="Times New Roman" w:hAnsi="Times New Roman" w:cs="Times New Roman"/>
              </w:rPr>
            </w:pPr>
          </w:p>
          <w:p w:rsidR="00990126" w:rsidRPr="00B91A07" w:rsidRDefault="00990126">
            <w:pPr>
              <w:jc w:val="center"/>
              <w:rPr>
                <w:rFonts w:ascii="Times New Roman" w:hAnsi="Times New Roman" w:cs="Times New Roman"/>
              </w:rPr>
            </w:pPr>
          </w:p>
          <w:p w:rsidR="00990126" w:rsidRPr="00B91A07" w:rsidRDefault="00990126">
            <w:pPr>
              <w:jc w:val="center"/>
              <w:rPr>
                <w:rFonts w:ascii="Times New Roman" w:hAnsi="Times New Roman" w:cs="Times New Roman"/>
              </w:rPr>
            </w:pPr>
          </w:p>
          <w:p w:rsidR="00990126" w:rsidRPr="00B91A07" w:rsidRDefault="00990126">
            <w:pPr>
              <w:jc w:val="center"/>
              <w:rPr>
                <w:rFonts w:ascii="Times New Roman" w:hAnsi="Times New Roman" w:cs="Times New Roman"/>
                <w:spacing w:val="-10"/>
                <w:w w:val="74"/>
              </w:rPr>
            </w:pPr>
            <w:r w:rsidRPr="00B91A07">
              <w:rPr>
                <w:rFonts w:ascii="Times New Roman" w:hAnsi="Times New Roman" w:cs="Times New Roman"/>
              </w:rPr>
              <w:t>5,4</w:t>
            </w:r>
          </w:p>
        </w:tc>
      </w:tr>
      <w:tr w:rsidR="00990126" w:rsidRPr="008C15B2" w:rsidTr="00990126">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t>2.3</w:t>
            </w:r>
          </w:p>
        </w:tc>
        <w:tc>
          <w:tcPr>
            <w:tcW w:w="1986"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rPr>
                <w:rFonts w:ascii="Times New Roman" w:hAnsi="Times New Roman" w:cs="Times New Roman"/>
                <w:lang w:eastAsia="ru-RU"/>
              </w:rPr>
            </w:pPr>
            <w:r w:rsidRPr="008C15B2">
              <w:rPr>
                <w:rFonts w:ascii="Times New Roman" w:hAnsi="Times New Roman" w:cs="Times New Roman"/>
                <w:lang w:eastAsia="ru-RU"/>
              </w:rPr>
              <w:t>Возмещение процентной ставки по кредитам</w:t>
            </w:r>
          </w:p>
        </w:tc>
        <w:tc>
          <w:tcPr>
            <w:tcW w:w="850"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rsidP="00987148">
            <w:pPr>
              <w:autoSpaceDE w:val="0"/>
              <w:autoSpaceDN w:val="0"/>
              <w:adjustRightInd w:val="0"/>
              <w:spacing w:after="0" w:line="240" w:lineRule="auto"/>
              <w:contextualSpacing/>
              <w:jc w:val="center"/>
              <w:rPr>
                <w:rFonts w:ascii="Times New Roman" w:hAnsi="Times New Roman" w:cs="Times New Roman"/>
                <w:lang w:eastAsia="ru-RU"/>
              </w:rPr>
            </w:pPr>
            <w:r w:rsidRPr="008C15B2">
              <w:rPr>
                <w:rFonts w:ascii="Times New Roman" w:hAnsi="Times New Roman" w:cs="Times New Roman"/>
                <w:lang w:eastAsia="ru-RU"/>
              </w:rPr>
              <w:t>млн. руб</w:t>
            </w:r>
            <w:r w:rsidR="00987148">
              <w:rPr>
                <w:rFonts w:ascii="Times New Roman" w:hAnsi="Times New Roman" w:cs="Times New Roman"/>
                <w:lang w:eastAsia="ru-RU"/>
              </w:rPr>
              <w:t>.</w:t>
            </w:r>
          </w:p>
        </w:tc>
        <w:tc>
          <w:tcPr>
            <w:tcW w:w="567"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p>
          <w:p w:rsidR="00670671" w:rsidRPr="008C15B2" w:rsidRDefault="00670671">
            <w:pPr>
              <w:autoSpaceDE w:val="0"/>
              <w:autoSpaceDN w:val="0"/>
              <w:adjustRightInd w:val="0"/>
              <w:spacing w:after="0" w:line="240" w:lineRule="auto"/>
              <w:contextualSpacing/>
              <w:jc w:val="center"/>
              <w:rPr>
                <w:rFonts w:ascii="Times New Roman" w:hAnsi="Times New Roman" w:cs="Times New Roman"/>
                <w:color w:val="000000"/>
              </w:rPr>
            </w:pP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0,8</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0,072</w:t>
            </w:r>
          </w:p>
        </w:tc>
        <w:tc>
          <w:tcPr>
            <w:tcW w:w="708"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0,0</w:t>
            </w:r>
          </w:p>
        </w:tc>
      </w:tr>
      <w:tr w:rsidR="00990126" w:rsidRPr="008C15B2" w:rsidTr="00990126">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3</w:t>
            </w:r>
          </w:p>
        </w:tc>
        <w:tc>
          <w:tcPr>
            <w:tcW w:w="7656" w:type="dxa"/>
            <w:gridSpan w:val="9"/>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 xml:space="preserve">Подпрограмма </w:t>
            </w:r>
            <w:r w:rsidRPr="008C15B2">
              <w:rPr>
                <w:rFonts w:ascii="Times New Roman" w:hAnsi="Times New Roman" w:cs="Times New Roman"/>
                <w:bCs/>
              </w:rPr>
              <w:t>«</w:t>
            </w:r>
            <w:r w:rsidRPr="008C15B2">
              <w:rPr>
                <w:rFonts w:ascii="Times New Roman" w:hAnsi="Times New Roman" w:cs="Times New Roman"/>
              </w:rPr>
              <w:t>Поддержка сельскохозяйственного производства»</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tc>
      </w:tr>
      <w:tr w:rsidR="00990126" w:rsidRPr="008C15B2" w:rsidTr="00990126">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3.1</w:t>
            </w:r>
          </w:p>
        </w:tc>
        <w:tc>
          <w:tcPr>
            <w:tcW w:w="1986"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rPr>
                <w:rFonts w:ascii="Times New Roman" w:hAnsi="Times New Roman" w:cs="Times New Roman"/>
                <w:lang w:eastAsia="ru-RU"/>
              </w:rPr>
            </w:pPr>
            <w:r w:rsidRPr="008C15B2">
              <w:rPr>
                <w:rFonts w:ascii="Times New Roman" w:hAnsi="Times New Roman" w:cs="Times New Roman"/>
                <w:lang w:eastAsia="ru-RU"/>
              </w:rPr>
              <w:t>Организация мероприятий по утилизации пришедших в негодность и запрещенных к применению пестицидов и ядохимикатов</w:t>
            </w:r>
          </w:p>
        </w:tc>
        <w:tc>
          <w:tcPr>
            <w:tcW w:w="850"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lang w:eastAsia="ru-RU"/>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lang w:eastAsia="ru-RU"/>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lang w:eastAsia="ru-RU"/>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lang w:eastAsia="ru-RU"/>
              </w:rPr>
            </w:pPr>
            <w:r w:rsidRPr="008C15B2">
              <w:rPr>
                <w:rFonts w:ascii="Times New Roman" w:hAnsi="Times New Roman" w:cs="Times New Roman"/>
                <w:lang w:eastAsia="ru-RU"/>
              </w:rPr>
              <w:t>тонн</w:t>
            </w:r>
          </w:p>
        </w:tc>
        <w:tc>
          <w:tcPr>
            <w:tcW w:w="567"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26,2</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708"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0,0</w:t>
            </w:r>
          </w:p>
        </w:tc>
        <w:tc>
          <w:tcPr>
            <w:tcW w:w="709" w:type="dxa"/>
            <w:tcBorders>
              <w:top w:val="single" w:sz="4" w:space="0" w:color="000000"/>
              <w:left w:val="single" w:sz="4" w:space="0" w:color="000000"/>
              <w:bottom w:val="single" w:sz="4" w:space="0" w:color="000000"/>
              <w:right w:val="single" w:sz="4" w:space="0" w:color="000000"/>
            </w:tcBorders>
          </w:tcPr>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p>
          <w:p w:rsidR="00990126" w:rsidRPr="00B91A07" w:rsidRDefault="00990126">
            <w:pPr>
              <w:autoSpaceDE w:val="0"/>
              <w:autoSpaceDN w:val="0"/>
              <w:adjustRightInd w:val="0"/>
              <w:spacing w:after="0" w:line="240" w:lineRule="auto"/>
              <w:contextualSpacing/>
              <w:jc w:val="center"/>
              <w:rPr>
                <w:rFonts w:ascii="Times New Roman" w:hAnsi="Times New Roman" w:cs="Times New Roman"/>
              </w:rPr>
            </w:pPr>
            <w:r w:rsidRPr="00B91A07">
              <w:rPr>
                <w:rFonts w:ascii="Times New Roman" w:hAnsi="Times New Roman" w:cs="Times New Roman"/>
              </w:rPr>
              <w:t>0,0</w:t>
            </w:r>
          </w:p>
        </w:tc>
      </w:tr>
      <w:tr w:rsidR="00990126" w:rsidRPr="008C15B2" w:rsidTr="00990126">
        <w:tc>
          <w:tcPr>
            <w:tcW w:w="567"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3.2</w:t>
            </w:r>
          </w:p>
        </w:tc>
        <w:tc>
          <w:tcPr>
            <w:tcW w:w="1986" w:type="dxa"/>
            <w:tcBorders>
              <w:top w:val="single" w:sz="4" w:space="0" w:color="000000"/>
              <w:left w:val="single" w:sz="4" w:space="0" w:color="000000"/>
              <w:bottom w:val="single" w:sz="4" w:space="0" w:color="000000"/>
              <w:right w:val="single" w:sz="4" w:space="0" w:color="000000"/>
            </w:tcBorders>
            <w:hideMark/>
          </w:tcPr>
          <w:p w:rsidR="00990126" w:rsidRPr="008C15B2" w:rsidRDefault="00990126" w:rsidP="00987148">
            <w:pPr>
              <w:autoSpaceDE w:val="0"/>
              <w:autoSpaceDN w:val="0"/>
              <w:adjustRightInd w:val="0"/>
              <w:spacing w:after="0" w:line="240" w:lineRule="auto"/>
              <w:contextualSpacing/>
              <w:rPr>
                <w:rFonts w:ascii="Times New Roman" w:hAnsi="Times New Roman" w:cs="Times New Roman"/>
                <w:lang w:eastAsia="ru-RU"/>
              </w:rPr>
            </w:pPr>
            <w:r w:rsidRPr="008C15B2">
              <w:rPr>
                <w:rFonts w:ascii="Times New Roman" w:hAnsi="Times New Roman" w:cs="Times New Roman"/>
                <w:lang w:eastAsia="ru-RU"/>
              </w:rPr>
              <w:t>Осуществление отдельных государственных полномочий по предупреждению и ликвидации болезней животных, их лечению, защите населения от болезней, общих для человека и животных, в ч</w:t>
            </w:r>
            <w:r w:rsidR="00987148">
              <w:rPr>
                <w:rFonts w:ascii="Times New Roman" w:hAnsi="Times New Roman" w:cs="Times New Roman"/>
                <w:lang w:eastAsia="ru-RU"/>
              </w:rPr>
              <w:t xml:space="preserve">асти регулирования численности </w:t>
            </w:r>
            <w:r w:rsidRPr="00E4042C">
              <w:rPr>
                <w:rFonts w:ascii="Times New Roman" w:hAnsi="Times New Roman" w:cs="Times New Roman"/>
                <w:lang w:eastAsia="ru-RU"/>
              </w:rPr>
              <w:t>животных</w:t>
            </w:r>
            <w:r w:rsidR="00987148" w:rsidRPr="00E4042C">
              <w:rPr>
                <w:rFonts w:ascii="Times New Roman" w:hAnsi="Times New Roman" w:cs="Times New Roman"/>
                <w:lang w:eastAsia="ru-RU"/>
              </w:rPr>
              <w:t xml:space="preserve"> без владельцев</w:t>
            </w:r>
          </w:p>
        </w:tc>
        <w:tc>
          <w:tcPr>
            <w:tcW w:w="850"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rPr>
                <w:rFonts w:ascii="Times New Roman" w:hAnsi="Times New Roman" w:cs="Times New Roman"/>
                <w:lang w:eastAsia="ru-RU"/>
              </w:rPr>
            </w:pPr>
          </w:p>
          <w:p w:rsidR="00990126" w:rsidRPr="008C15B2" w:rsidRDefault="00990126">
            <w:pPr>
              <w:autoSpaceDE w:val="0"/>
              <w:autoSpaceDN w:val="0"/>
              <w:adjustRightInd w:val="0"/>
              <w:spacing w:after="0" w:line="240" w:lineRule="auto"/>
              <w:contextualSpacing/>
              <w:rPr>
                <w:rFonts w:ascii="Times New Roman" w:hAnsi="Times New Roman" w:cs="Times New Roman"/>
                <w:lang w:eastAsia="ru-RU"/>
              </w:rPr>
            </w:pPr>
          </w:p>
          <w:p w:rsidR="00990126" w:rsidRPr="008C15B2" w:rsidRDefault="00990126">
            <w:pPr>
              <w:autoSpaceDE w:val="0"/>
              <w:autoSpaceDN w:val="0"/>
              <w:adjustRightInd w:val="0"/>
              <w:spacing w:after="0" w:line="240" w:lineRule="auto"/>
              <w:contextualSpacing/>
              <w:rPr>
                <w:rFonts w:ascii="Times New Roman" w:hAnsi="Times New Roman" w:cs="Times New Roman"/>
                <w:lang w:eastAsia="ru-RU"/>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lang w:eastAsia="ru-RU"/>
              </w:rPr>
            </w:pPr>
            <w:r w:rsidRPr="008C15B2">
              <w:rPr>
                <w:rFonts w:ascii="Times New Roman" w:hAnsi="Times New Roman" w:cs="Times New Roman"/>
                <w:lang w:eastAsia="ru-RU"/>
              </w:rPr>
              <w:t>единиц</w:t>
            </w:r>
          </w:p>
          <w:p w:rsidR="00990126" w:rsidRPr="008C15B2" w:rsidRDefault="00990126">
            <w:pPr>
              <w:autoSpaceDE w:val="0"/>
              <w:autoSpaceDN w:val="0"/>
              <w:adjustRightInd w:val="0"/>
              <w:spacing w:after="0" w:line="240" w:lineRule="auto"/>
              <w:contextualSpacing/>
              <w:jc w:val="center"/>
              <w:rPr>
                <w:rFonts w:ascii="Times New Roman" w:hAnsi="Times New Roman" w:cs="Times New Roman"/>
                <w:lang w:eastAsia="ru-RU"/>
              </w:rPr>
            </w:pPr>
            <w:r w:rsidRPr="008C15B2">
              <w:rPr>
                <w:rFonts w:ascii="Times New Roman" w:hAnsi="Times New Roman" w:cs="Times New Roman"/>
                <w:lang w:eastAsia="ru-RU"/>
              </w:rPr>
              <w:t>голов</w:t>
            </w:r>
          </w:p>
          <w:p w:rsidR="00990126" w:rsidRPr="008C15B2" w:rsidRDefault="00990126">
            <w:pPr>
              <w:autoSpaceDE w:val="0"/>
              <w:autoSpaceDN w:val="0"/>
              <w:adjustRightInd w:val="0"/>
              <w:spacing w:after="0" w:line="240" w:lineRule="auto"/>
              <w:contextualSpacing/>
              <w:rPr>
                <w:rFonts w:ascii="Times New Roman" w:hAnsi="Times New Roman" w:cs="Times New Roman"/>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000000"/>
              </w:rPr>
            </w:pP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784</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443</w:t>
            </w:r>
          </w:p>
        </w:tc>
        <w:tc>
          <w:tcPr>
            <w:tcW w:w="708"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275</w:t>
            </w: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312</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rPr>
            </w:pPr>
            <w:r w:rsidRPr="008C15B2">
              <w:rPr>
                <w:rFonts w:ascii="Times New Roman" w:hAnsi="Times New Roman" w:cs="Times New Roman"/>
              </w:rPr>
              <w:t>312</w:t>
            </w:r>
          </w:p>
        </w:tc>
        <w:tc>
          <w:tcPr>
            <w:tcW w:w="709" w:type="dxa"/>
            <w:tcBorders>
              <w:top w:val="single" w:sz="4" w:space="0" w:color="000000"/>
              <w:left w:val="single" w:sz="4" w:space="0" w:color="000000"/>
              <w:bottom w:val="single" w:sz="4" w:space="0" w:color="000000"/>
              <w:right w:val="single" w:sz="4" w:space="0" w:color="000000"/>
            </w:tcBorders>
          </w:tcPr>
          <w:p w:rsidR="00990126" w:rsidRPr="0008749C" w:rsidRDefault="00990126">
            <w:pPr>
              <w:autoSpaceDE w:val="0"/>
              <w:autoSpaceDN w:val="0"/>
              <w:adjustRightInd w:val="0"/>
              <w:spacing w:after="0" w:line="240" w:lineRule="auto"/>
              <w:contextualSpacing/>
              <w:jc w:val="center"/>
              <w:rPr>
                <w:rFonts w:ascii="Times New Roman" w:hAnsi="Times New Roman" w:cs="Times New Roman"/>
              </w:rPr>
            </w:pPr>
          </w:p>
          <w:p w:rsidR="00990126" w:rsidRPr="0008749C" w:rsidRDefault="00990126">
            <w:pPr>
              <w:autoSpaceDE w:val="0"/>
              <w:autoSpaceDN w:val="0"/>
              <w:adjustRightInd w:val="0"/>
              <w:spacing w:after="0" w:line="240" w:lineRule="auto"/>
              <w:contextualSpacing/>
              <w:jc w:val="center"/>
              <w:rPr>
                <w:rFonts w:ascii="Times New Roman" w:hAnsi="Times New Roman" w:cs="Times New Roman"/>
              </w:rPr>
            </w:pPr>
          </w:p>
          <w:p w:rsidR="00990126" w:rsidRPr="0008749C" w:rsidRDefault="00990126">
            <w:pPr>
              <w:autoSpaceDE w:val="0"/>
              <w:autoSpaceDN w:val="0"/>
              <w:adjustRightInd w:val="0"/>
              <w:spacing w:after="0" w:line="240" w:lineRule="auto"/>
              <w:contextualSpacing/>
              <w:jc w:val="center"/>
              <w:rPr>
                <w:rFonts w:ascii="Times New Roman" w:hAnsi="Times New Roman" w:cs="Times New Roman"/>
              </w:rPr>
            </w:pPr>
          </w:p>
          <w:p w:rsidR="00990126" w:rsidRPr="0008749C" w:rsidRDefault="00990126">
            <w:pPr>
              <w:autoSpaceDE w:val="0"/>
              <w:autoSpaceDN w:val="0"/>
              <w:adjustRightInd w:val="0"/>
              <w:spacing w:after="0" w:line="240" w:lineRule="auto"/>
              <w:contextualSpacing/>
              <w:jc w:val="center"/>
              <w:rPr>
                <w:rFonts w:ascii="Times New Roman" w:hAnsi="Times New Roman" w:cs="Times New Roman"/>
              </w:rPr>
            </w:pPr>
            <w:r w:rsidRPr="0008749C">
              <w:rPr>
                <w:rFonts w:ascii="Times New Roman" w:hAnsi="Times New Roman" w:cs="Times New Roman"/>
              </w:rPr>
              <w:t>40</w:t>
            </w:r>
          </w:p>
        </w:tc>
        <w:tc>
          <w:tcPr>
            <w:tcW w:w="709" w:type="dxa"/>
            <w:tcBorders>
              <w:top w:val="single" w:sz="4" w:space="0" w:color="000000"/>
              <w:left w:val="single" w:sz="4" w:space="0" w:color="000000"/>
              <w:bottom w:val="single" w:sz="4" w:space="0" w:color="000000"/>
              <w:right w:val="single" w:sz="4" w:space="0" w:color="000000"/>
            </w:tcBorders>
          </w:tcPr>
          <w:p w:rsidR="00990126" w:rsidRPr="0008749C" w:rsidRDefault="00990126">
            <w:pPr>
              <w:autoSpaceDE w:val="0"/>
              <w:autoSpaceDN w:val="0"/>
              <w:adjustRightInd w:val="0"/>
              <w:spacing w:after="0" w:line="240" w:lineRule="auto"/>
              <w:contextualSpacing/>
              <w:jc w:val="center"/>
              <w:rPr>
                <w:rFonts w:ascii="Times New Roman" w:hAnsi="Times New Roman" w:cs="Times New Roman"/>
              </w:rPr>
            </w:pPr>
          </w:p>
          <w:p w:rsidR="00990126" w:rsidRPr="0008749C" w:rsidRDefault="00990126">
            <w:pPr>
              <w:autoSpaceDE w:val="0"/>
              <w:autoSpaceDN w:val="0"/>
              <w:adjustRightInd w:val="0"/>
              <w:spacing w:after="0" w:line="240" w:lineRule="auto"/>
              <w:contextualSpacing/>
              <w:jc w:val="center"/>
              <w:rPr>
                <w:rFonts w:ascii="Times New Roman" w:hAnsi="Times New Roman" w:cs="Times New Roman"/>
              </w:rPr>
            </w:pPr>
          </w:p>
          <w:p w:rsidR="00990126" w:rsidRPr="0008749C" w:rsidRDefault="00990126">
            <w:pPr>
              <w:autoSpaceDE w:val="0"/>
              <w:autoSpaceDN w:val="0"/>
              <w:adjustRightInd w:val="0"/>
              <w:spacing w:after="0" w:line="240" w:lineRule="auto"/>
              <w:contextualSpacing/>
              <w:jc w:val="center"/>
              <w:rPr>
                <w:rFonts w:ascii="Times New Roman" w:hAnsi="Times New Roman" w:cs="Times New Roman"/>
              </w:rPr>
            </w:pPr>
          </w:p>
          <w:p w:rsidR="00990126" w:rsidRPr="0008749C" w:rsidRDefault="00990126">
            <w:pPr>
              <w:autoSpaceDE w:val="0"/>
              <w:autoSpaceDN w:val="0"/>
              <w:adjustRightInd w:val="0"/>
              <w:spacing w:after="0" w:line="240" w:lineRule="auto"/>
              <w:contextualSpacing/>
              <w:jc w:val="center"/>
              <w:rPr>
                <w:rFonts w:ascii="Times New Roman" w:hAnsi="Times New Roman" w:cs="Times New Roman"/>
              </w:rPr>
            </w:pPr>
            <w:r w:rsidRPr="0008749C">
              <w:rPr>
                <w:rFonts w:ascii="Times New Roman" w:hAnsi="Times New Roman" w:cs="Times New Roman"/>
              </w:rPr>
              <w:t>40</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B91A07">
            <w:pPr>
              <w:autoSpaceDE w:val="0"/>
              <w:autoSpaceDN w:val="0"/>
              <w:adjustRightInd w:val="0"/>
              <w:spacing w:after="0" w:line="240" w:lineRule="auto"/>
              <w:contextualSpacing/>
              <w:jc w:val="center"/>
              <w:rPr>
                <w:rFonts w:ascii="Times New Roman" w:hAnsi="Times New Roman" w:cs="Times New Roman"/>
                <w:color w:val="FF0000"/>
              </w:rPr>
            </w:pPr>
            <w:r>
              <w:rPr>
                <w:rFonts w:ascii="Times New Roman" w:hAnsi="Times New Roman" w:cs="Times New Roman"/>
                <w:color w:val="FF0000"/>
              </w:rPr>
              <w:t>50</w:t>
            </w:r>
          </w:p>
        </w:tc>
        <w:tc>
          <w:tcPr>
            <w:tcW w:w="709" w:type="dxa"/>
            <w:tcBorders>
              <w:top w:val="single" w:sz="4" w:space="0" w:color="000000"/>
              <w:left w:val="single" w:sz="4" w:space="0" w:color="000000"/>
              <w:bottom w:val="single" w:sz="4" w:space="0" w:color="000000"/>
              <w:right w:val="single" w:sz="4" w:space="0" w:color="000000"/>
            </w:tcBorders>
          </w:tcPr>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990126">
            <w:pPr>
              <w:autoSpaceDE w:val="0"/>
              <w:autoSpaceDN w:val="0"/>
              <w:adjustRightInd w:val="0"/>
              <w:spacing w:after="0" w:line="240" w:lineRule="auto"/>
              <w:contextualSpacing/>
              <w:jc w:val="center"/>
              <w:rPr>
                <w:rFonts w:ascii="Times New Roman" w:hAnsi="Times New Roman" w:cs="Times New Roman"/>
                <w:color w:val="FF0000"/>
              </w:rPr>
            </w:pPr>
          </w:p>
          <w:p w:rsidR="00990126" w:rsidRPr="008C15B2" w:rsidRDefault="00B91A07">
            <w:pPr>
              <w:autoSpaceDE w:val="0"/>
              <w:autoSpaceDN w:val="0"/>
              <w:adjustRightInd w:val="0"/>
              <w:spacing w:after="0" w:line="240" w:lineRule="auto"/>
              <w:contextualSpacing/>
              <w:jc w:val="center"/>
              <w:rPr>
                <w:rFonts w:ascii="Times New Roman" w:hAnsi="Times New Roman" w:cs="Times New Roman"/>
                <w:color w:val="FF0000"/>
              </w:rPr>
            </w:pPr>
            <w:r>
              <w:rPr>
                <w:rFonts w:ascii="Times New Roman" w:hAnsi="Times New Roman" w:cs="Times New Roman"/>
                <w:color w:val="FF0000"/>
              </w:rPr>
              <w:t>50</w:t>
            </w:r>
          </w:p>
        </w:tc>
      </w:tr>
    </w:tbl>
    <w:p w:rsidR="00971966" w:rsidRPr="008C15B2" w:rsidRDefault="00971966" w:rsidP="00971966">
      <w:pPr>
        <w:pStyle w:val="ConsPlusNormal"/>
        <w:jc w:val="both"/>
        <w:rPr>
          <w:rFonts w:ascii="Times New Roman" w:hAnsi="Times New Roman" w:cs="Times New Roman"/>
          <w:sz w:val="28"/>
          <w:szCs w:val="28"/>
        </w:rPr>
        <w:sectPr w:rsidR="00971966" w:rsidRPr="008C15B2" w:rsidSect="00670671">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docGrid w:linePitch="360"/>
        </w:sectPr>
      </w:pPr>
    </w:p>
    <w:p w:rsidR="00090BAD" w:rsidRPr="008C15B2" w:rsidRDefault="00090BAD" w:rsidP="00090BAD">
      <w:pPr>
        <w:numPr>
          <w:ilvl w:val="0"/>
          <w:numId w:val="3"/>
        </w:numPr>
        <w:autoSpaceDE w:val="0"/>
        <w:autoSpaceDN w:val="0"/>
        <w:adjustRightInd w:val="0"/>
        <w:spacing w:after="0" w:line="240" w:lineRule="auto"/>
        <w:contextualSpacing/>
        <w:jc w:val="center"/>
        <w:rPr>
          <w:rFonts w:ascii="Times New Roman" w:hAnsi="Times New Roman" w:cs="Times New Roman"/>
          <w:b/>
          <w:sz w:val="28"/>
          <w:szCs w:val="28"/>
          <w:lang w:eastAsia="ru-RU"/>
        </w:rPr>
      </w:pPr>
      <w:r w:rsidRPr="008C15B2">
        <w:rPr>
          <w:rFonts w:ascii="Times New Roman" w:hAnsi="Times New Roman" w:cs="Times New Roman"/>
          <w:b/>
          <w:sz w:val="28"/>
          <w:szCs w:val="28"/>
          <w:lang w:eastAsia="ru-RU"/>
        </w:rPr>
        <w:lastRenderedPageBreak/>
        <w:t>Перечень и краткое описание Подпрограмм</w:t>
      </w:r>
    </w:p>
    <w:p w:rsidR="00090BAD" w:rsidRPr="008C15B2" w:rsidRDefault="00090BAD" w:rsidP="00090BAD">
      <w:pPr>
        <w:autoSpaceDE w:val="0"/>
        <w:autoSpaceDN w:val="0"/>
        <w:adjustRightInd w:val="0"/>
        <w:spacing w:after="0" w:line="240" w:lineRule="auto"/>
        <w:contextualSpacing/>
        <w:jc w:val="center"/>
        <w:rPr>
          <w:rFonts w:ascii="Times New Roman" w:hAnsi="Times New Roman" w:cs="Times New Roman"/>
          <w:color w:val="000000"/>
          <w:sz w:val="28"/>
          <w:szCs w:val="28"/>
        </w:rPr>
      </w:pPr>
    </w:p>
    <w:tbl>
      <w:tblPr>
        <w:tblW w:w="157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
        <w:gridCol w:w="1559"/>
        <w:gridCol w:w="1133"/>
        <w:gridCol w:w="851"/>
        <w:gridCol w:w="992"/>
        <w:gridCol w:w="829"/>
        <w:gridCol w:w="872"/>
        <w:gridCol w:w="992"/>
        <w:gridCol w:w="992"/>
        <w:gridCol w:w="993"/>
        <w:gridCol w:w="992"/>
        <w:gridCol w:w="992"/>
        <w:gridCol w:w="992"/>
        <w:gridCol w:w="1418"/>
        <w:gridCol w:w="1701"/>
      </w:tblGrid>
      <w:tr w:rsidR="00090BAD" w:rsidRPr="008C15B2" w:rsidTr="009C48EA">
        <w:tc>
          <w:tcPr>
            <w:tcW w:w="424" w:type="dxa"/>
            <w:vMerge w:val="restart"/>
            <w:tcBorders>
              <w:top w:val="single" w:sz="4" w:space="0" w:color="auto"/>
              <w:left w:val="single" w:sz="4" w:space="0" w:color="auto"/>
              <w:bottom w:val="single" w:sz="4" w:space="0" w:color="auto"/>
              <w:right w:val="single" w:sz="4" w:space="0" w:color="auto"/>
            </w:tcBorders>
            <w:vAlign w:val="center"/>
            <w:hideMark/>
          </w:tcPr>
          <w:p w:rsidR="00090BAD" w:rsidRPr="008C15B2" w:rsidRDefault="00090BAD">
            <w:pPr>
              <w:spacing w:after="0" w:line="240" w:lineRule="auto"/>
              <w:contextualSpacing/>
              <w:jc w:val="center"/>
              <w:rPr>
                <w:rFonts w:ascii="Times New Roman" w:hAnsi="Times New Roman" w:cs="Times New Roman"/>
                <w:sz w:val="24"/>
                <w:szCs w:val="24"/>
              </w:rPr>
            </w:pPr>
            <w:r w:rsidRPr="008C15B2">
              <w:rPr>
                <w:rFonts w:ascii="Times New Roman" w:hAnsi="Times New Roman" w:cs="Times New Roman"/>
              </w:rPr>
              <w:t>№ п/п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 xml:space="preserve">Наименование </w:t>
            </w:r>
          </w:p>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мероприятия</w:t>
            </w:r>
          </w:p>
        </w:tc>
        <w:tc>
          <w:tcPr>
            <w:tcW w:w="1133" w:type="dxa"/>
            <w:vMerge w:val="restart"/>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Источник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Объем финансирования, всего (тыс. руб.)</w:t>
            </w:r>
          </w:p>
        </w:tc>
        <w:tc>
          <w:tcPr>
            <w:tcW w:w="5670" w:type="dxa"/>
            <w:gridSpan w:val="6"/>
            <w:tcBorders>
              <w:top w:val="single" w:sz="4" w:space="0" w:color="auto"/>
              <w:left w:val="single" w:sz="4" w:space="0" w:color="auto"/>
              <w:bottom w:val="single" w:sz="4" w:space="0" w:color="auto"/>
              <w:right w:val="single" w:sz="4" w:space="0" w:color="auto"/>
            </w:tcBorders>
            <w:vAlign w:val="center"/>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в том числе по годам</w:t>
            </w:r>
          </w:p>
        </w:tc>
        <w:tc>
          <w:tcPr>
            <w:tcW w:w="992" w:type="dxa"/>
            <w:tcBorders>
              <w:top w:val="single" w:sz="4" w:space="0" w:color="auto"/>
              <w:left w:val="single" w:sz="4" w:space="0" w:color="auto"/>
              <w:bottom w:val="single" w:sz="4" w:space="0" w:color="auto"/>
              <w:right w:val="single" w:sz="4" w:space="0" w:color="auto"/>
            </w:tcBorders>
          </w:tcPr>
          <w:p w:rsidR="00090BAD" w:rsidRPr="008C15B2" w:rsidRDefault="00090BAD">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90BAD" w:rsidRPr="008C15B2" w:rsidRDefault="00090BAD">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90BAD" w:rsidRPr="008C15B2" w:rsidRDefault="00090BAD">
            <w:pPr>
              <w:spacing w:after="0" w:line="240" w:lineRule="auto"/>
              <w:contextualSpacing/>
              <w:jc w:val="center"/>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Непосредственный результат реализации мероприятия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 xml:space="preserve">Муниципальный заказчик, главный распорядитель (распорядитель) бюджетных средств, исполнитель </w:t>
            </w:r>
          </w:p>
        </w:tc>
      </w:tr>
      <w:tr w:rsidR="00090BAD" w:rsidRPr="008C15B2" w:rsidTr="009C48EA">
        <w:trPr>
          <w:trHeight w:val="562"/>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90BAD" w:rsidRPr="008C15B2" w:rsidRDefault="00090BAD">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90BAD" w:rsidRPr="008C15B2" w:rsidRDefault="00090BAD">
            <w:pPr>
              <w:spacing w:after="0" w:line="240" w:lineRule="auto"/>
              <w:rPr>
                <w:rFonts w:ascii="Times New Roman" w:hAnsi="Times New Roman" w:cs="Times New Roman"/>
                <w:color w:val="000000"/>
                <w:sz w:val="24"/>
                <w:szCs w:val="24"/>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090BAD" w:rsidRPr="008C15B2" w:rsidRDefault="00090BAD">
            <w:pPr>
              <w:spacing w:after="0" w:line="240" w:lineRule="auto"/>
              <w:rPr>
                <w:rFonts w:ascii="Times New Roman" w:hAnsi="Times New Roman" w:cs="Times New Roman"/>
                <w:color w:val="000000"/>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90BAD" w:rsidRPr="008C15B2" w:rsidRDefault="00090BAD">
            <w:pPr>
              <w:spacing w:after="0" w:line="240" w:lineRule="auto"/>
              <w:rPr>
                <w:rFonts w:ascii="Times New Roman" w:hAnsi="Times New Roman" w:cs="Times New Roman"/>
                <w:color w:val="000000"/>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2015</w:t>
            </w:r>
          </w:p>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год</w:t>
            </w:r>
          </w:p>
        </w:tc>
        <w:tc>
          <w:tcPr>
            <w:tcW w:w="829"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 xml:space="preserve">2016 </w:t>
            </w:r>
          </w:p>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год</w:t>
            </w:r>
          </w:p>
        </w:tc>
        <w:tc>
          <w:tcPr>
            <w:tcW w:w="87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2017 год</w:t>
            </w:r>
          </w:p>
        </w:tc>
        <w:tc>
          <w:tcPr>
            <w:tcW w:w="99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 xml:space="preserve">2018 </w:t>
            </w:r>
          </w:p>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год</w:t>
            </w:r>
          </w:p>
        </w:tc>
        <w:tc>
          <w:tcPr>
            <w:tcW w:w="99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2019 год</w:t>
            </w:r>
          </w:p>
        </w:tc>
        <w:tc>
          <w:tcPr>
            <w:tcW w:w="993"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2020 год</w:t>
            </w:r>
          </w:p>
        </w:tc>
        <w:tc>
          <w:tcPr>
            <w:tcW w:w="99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2021 год</w:t>
            </w:r>
          </w:p>
        </w:tc>
        <w:tc>
          <w:tcPr>
            <w:tcW w:w="99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2022 год</w:t>
            </w:r>
          </w:p>
        </w:tc>
        <w:tc>
          <w:tcPr>
            <w:tcW w:w="99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2023 год</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90BAD" w:rsidRPr="008C15B2" w:rsidRDefault="00090BAD">
            <w:pPr>
              <w:spacing w:after="0" w:line="240" w:lineRule="auto"/>
              <w:rPr>
                <w:rFonts w:ascii="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90BAD" w:rsidRPr="008C15B2" w:rsidRDefault="00090BAD">
            <w:pPr>
              <w:spacing w:after="0" w:line="240" w:lineRule="auto"/>
              <w:rPr>
                <w:rFonts w:ascii="Times New Roman" w:hAnsi="Times New Roman" w:cs="Times New Roman"/>
                <w:color w:val="000000"/>
                <w:sz w:val="24"/>
                <w:szCs w:val="24"/>
              </w:rPr>
            </w:pPr>
          </w:p>
        </w:tc>
      </w:tr>
      <w:tr w:rsidR="00090BAD" w:rsidRPr="008C15B2" w:rsidTr="009C48EA">
        <w:tc>
          <w:tcPr>
            <w:tcW w:w="424"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5</w:t>
            </w:r>
          </w:p>
        </w:tc>
        <w:tc>
          <w:tcPr>
            <w:tcW w:w="829"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6</w:t>
            </w:r>
          </w:p>
        </w:tc>
        <w:tc>
          <w:tcPr>
            <w:tcW w:w="87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9</w:t>
            </w:r>
          </w:p>
        </w:tc>
        <w:tc>
          <w:tcPr>
            <w:tcW w:w="993"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10</w:t>
            </w:r>
          </w:p>
        </w:tc>
        <w:tc>
          <w:tcPr>
            <w:tcW w:w="992" w:type="dxa"/>
            <w:tcBorders>
              <w:top w:val="single" w:sz="4" w:space="0" w:color="auto"/>
              <w:left w:val="single" w:sz="4" w:space="0" w:color="auto"/>
              <w:bottom w:val="single" w:sz="4" w:space="0" w:color="auto"/>
              <w:right w:val="single" w:sz="4" w:space="0" w:color="auto"/>
            </w:tcBorders>
          </w:tcPr>
          <w:p w:rsidR="00090BAD" w:rsidRPr="008C15B2" w:rsidRDefault="00090BAD">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90BAD" w:rsidRPr="008C15B2" w:rsidRDefault="00090BAD">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90BAD" w:rsidRPr="008C15B2" w:rsidRDefault="00090BAD">
            <w:pPr>
              <w:spacing w:after="0" w:line="240" w:lineRule="auto"/>
              <w:contextualSpacing/>
              <w:jc w:val="center"/>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11</w:t>
            </w:r>
          </w:p>
        </w:tc>
        <w:tc>
          <w:tcPr>
            <w:tcW w:w="1701" w:type="dxa"/>
            <w:tcBorders>
              <w:top w:val="single" w:sz="4" w:space="0" w:color="auto"/>
              <w:left w:val="single" w:sz="4" w:space="0" w:color="auto"/>
              <w:bottom w:val="single" w:sz="4" w:space="0" w:color="auto"/>
              <w:right w:val="single" w:sz="4" w:space="0" w:color="auto"/>
            </w:tcBorders>
            <w:hideMark/>
          </w:tcPr>
          <w:p w:rsidR="00090BAD" w:rsidRPr="008C15B2" w:rsidRDefault="00090BAD">
            <w:pPr>
              <w:spacing w:after="0" w:line="240" w:lineRule="auto"/>
              <w:contextualSpacing/>
              <w:jc w:val="center"/>
              <w:rPr>
                <w:rFonts w:ascii="Times New Roman" w:hAnsi="Times New Roman" w:cs="Times New Roman"/>
              </w:rPr>
            </w:pPr>
            <w:r w:rsidRPr="008C15B2">
              <w:rPr>
                <w:rFonts w:ascii="Times New Roman" w:hAnsi="Times New Roman" w:cs="Times New Roman"/>
              </w:rPr>
              <w:t>12</w:t>
            </w:r>
          </w:p>
        </w:tc>
      </w:tr>
      <w:tr w:rsidR="00FC35E9" w:rsidRPr="008C15B2" w:rsidTr="00B04C8C">
        <w:tc>
          <w:tcPr>
            <w:tcW w:w="424" w:type="dxa"/>
            <w:vMerge w:val="restart"/>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1.</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w:t>
            </w:r>
            <w:hyperlink r:id="rId15" w:anchor="Par7448" w:tooltip="Ссылка на текущий документ" w:history="1">
              <w:r w:rsidRPr="00987148">
                <w:rPr>
                  <w:rStyle w:val="a9"/>
                  <w:rFonts w:ascii="Times New Roman" w:hAnsi="Times New Roman" w:cs="Times New Roman"/>
                  <w:color w:val="auto"/>
                  <w:u w:val="none"/>
                </w:rPr>
                <w:t>Развитие малых форм хозяйствования</w:t>
              </w:r>
            </w:hyperlink>
            <w:r w:rsidRPr="008C15B2">
              <w:rPr>
                <w:rFonts w:ascii="Times New Roman" w:hAnsi="Times New Roman" w:cs="Times New Roman"/>
              </w:rPr>
              <w:t xml:space="preserve"> на селе»</w:t>
            </w: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всего</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C35E9" w:rsidRPr="00E4042C" w:rsidRDefault="00FC35E9" w:rsidP="0047759F">
            <w:pPr>
              <w:spacing w:after="0" w:line="240" w:lineRule="auto"/>
              <w:contextualSpacing/>
              <w:rPr>
                <w:rFonts w:ascii="Times New Roman" w:hAnsi="Times New Roman" w:cs="Times New Roman"/>
              </w:rPr>
            </w:pPr>
            <w:r w:rsidRPr="00E4042C">
              <w:rPr>
                <w:rFonts w:ascii="Times New Roman" w:hAnsi="Times New Roman" w:cs="Times New Roman"/>
              </w:rPr>
              <w:t>69233,94</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5717,057</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rPr>
                <w:rFonts w:ascii="Times New Roman" w:hAnsi="Times New Roman" w:cs="Times New Roman"/>
              </w:rPr>
            </w:pPr>
            <w:r w:rsidRPr="008C15B2">
              <w:rPr>
                <w:rFonts w:ascii="Times New Roman" w:hAnsi="Times New Roman" w:cs="Times New Roman"/>
              </w:rPr>
              <w:t>12080,983</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8 169,4</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6 231,7</w:t>
            </w:r>
          </w:p>
        </w:tc>
        <w:tc>
          <w:tcPr>
            <w:tcW w:w="992" w:type="dxa"/>
            <w:tcBorders>
              <w:top w:val="single" w:sz="4" w:space="0" w:color="auto"/>
              <w:left w:val="single" w:sz="4" w:space="0" w:color="auto"/>
              <w:bottom w:val="single" w:sz="4" w:space="0" w:color="auto"/>
              <w:right w:val="single" w:sz="4" w:space="0" w:color="auto"/>
            </w:tcBorders>
            <w:hideMark/>
          </w:tcPr>
          <w:p w:rsidR="00FC35E9" w:rsidRPr="006D18C5" w:rsidRDefault="00FC35E9">
            <w:pPr>
              <w:spacing w:after="0" w:line="240" w:lineRule="auto"/>
              <w:contextualSpacing/>
              <w:rPr>
                <w:rFonts w:ascii="Times New Roman" w:hAnsi="Times New Roman" w:cs="Times New Roman"/>
              </w:rPr>
            </w:pPr>
            <w:r w:rsidRPr="006D18C5">
              <w:rPr>
                <w:rFonts w:ascii="Times New Roman" w:hAnsi="Times New Roman" w:cs="Times New Roman"/>
              </w:rPr>
              <w:t>8 331,4</w:t>
            </w:r>
          </w:p>
        </w:tc>
        <w:tc>
          <w:tcPr>
            <w:tcW w:w="993" w:type="dxa"/>
            <w:tcBorders>
              <w:top w:val="single" w:sz="4" w:space="0" w:color="auto"/>
              <w:left w:val="single" w:sz="4" w:space="0" w:color="auto"/>
              <w:bottom w:val="single" w:sz="4" w:space="0" w:color="auto"/>
              <w:right w:val="single" w:sz="4" w:space="0" w:color="auto"/>
            </w:tcBorders>
            <w:hideMark/>
          </w:tcPr>
          <w:p w:rsidR="00FC35E9" w:rsidRPr="006D18C5" w:rsidRDefault="00FC35E9">
            <w:pPr>
              <w:spacing w:after="0" w:line="240" w:lineRule="auto"/>
              <w:contextualSpacing/>
              <w:rPr>
                <w:rFonts w:ascii="Times New Roman" w:hAnsi="Times New Roman" w:cs="Times New Roman"/>
              </w:rPr>
            </w:pPr>
            <w:r w:rsidRPr="006D18C5">
              <w:rPr>
                <w:rFonts w:ascii="Times New Roman" w:hAnsi="Times New Roman" w:cs="Times New Roman"/>
              </w:rPr>
              <w:t>8 755,0</w:t>
            </w:r>
          </w:p>
        </w:tc>
        <w:tc>
          <w:tcPr>
            <w:tcW w:w="992" w:type="dxa"/>
            <w:tcBorders>
              <w:top w:val="single" w:sz="4" w:space="0" w:color="auto"/>
              <w:left w:val="single" w:sz="4" w:space="0" w:color="auto"/>
              <w:bottom w:val="single" w:sz="4" w:space="0" w:color="auto"/>
              <w:right w:val="single" w:sz="4" w:space="0" w:color="auto"/>
            </w:tcBorders>
            <w:hideMark/>
          </w:tcPr>
          <w:p w:rsidR="00FC35E9" w:rsidRPr="00E4042C" w:rsidRDefault="00FC35E9" w:rsidP="006D18C5">
            <w:pPr>
              <w:spacing w:after="0" w:line="240" w:lineRule="auto"/>
              <w:contextualSpacing/>
              <w:jc w:val="center"/>
              <w:rPr>
                <w:rFonts w:ascii="Times New Roman" w:hAnsi="Times New Roman" w:cs="Times New Roman"/>
              </w:rPr>
            </w:pPr>
            <w:r w:rsidRPr="00E4042C">
              <w:rPr>
                <w:rFonts w:ascii="Times New Roman" w:hAnsi="Times New Roman" w:cs="Times New Roman"/>
              </w:rPr>
              <w:t>4 214,0</w:t>
            </w:r>
          </w:p>
        </w:tc>
        <w:tc>
          <w:tcPr>
            <w:tcW w:w="992" w:type="dxa"/>
            <w:tcBorders>
              <w:top w:val="single" w:sz="4" w:space="0" w:color="auto"/>
              <w:left w:val="single" w:sz="4" w:space="0" w:color="auto"/>
              <w:bottom w:val="single" w:sz="4" w:space="0" w:color="auto"/>
              <w:right w:val="single" w:sz="4" w:space="0" w:color="auto"/>
            </w:tcBorders>
            <w:hideMark/>
          </w:tcPr>
          <w:p w:rsidR="00FC35E9" w:rsidRPr="00E4042C" w:rsidRDefault="00FC35E9">
            <w:pPr>
              <w:spacing w:after="0" w:line="240" w:lineRule="auto"/>
              <w:contextualSpacing/>
              <w:rPr>
                <w:rFonts w:ascii="Times New Roman" w:hAnsi="Times New Roman" w:cs="Times New Roman"/>
              </w:rPr>
            </w:pPr>
            <w:r w:rsidRPr="00E4042C">
              <w:rPr>
                <w:rFonts w:ascii="Times New Roman" w:hAnsi="Times New Roman" w:cs="Times New Roman"/>
              </w:rPr>
              <w:t>10 351,6</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rPr>
                <w:rFonts w:ascii="Times New Roman" w:hAnsi="Times New Roman" w:cs="Times New Roman"/>
              </w:rPr>
            </w:pPr>
            <w:r w:rsidRPr="0008749C">
              <w:rPr>
                <w:rFonts w:ascii="Times New Roman" w:hAnsi="Times New Roman" w:cs="Times New Roman"/>
              </w:rPr>
              <w:t>5 382,8</w:t>
            </w:r>
          </w:p>
        </w:tc>
        <w:tc>
          <w:tcPr>
            <w:tcW w:w="1418" w:type="dxa"/>
            <w:vMerge w:val="restart"/>
            <w:tcBorders>
              <w:top w:val="single" w:sz="4" w:space="0" w:color="auto"/>
              <w:left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Увеличение объемов производства и реализации сельскохозяйственной продукции, повышение занятости и доходов сельского населения</w:t>
            </w:r>
          </w:p>
        </w:tc>
        <w:tc>
          <w:tcPr>
            <w:tcW w:w="1701" w:type="dxa"/>
            <w:vMerge w:val="restart"/>
            <w:tcBorders>
              <w:top w:val="single" w:sz="4" w:space="0" w:color="auto"/>
              <w:left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Управление сельского хозяйства администрации муниципального образования Белореченский район</w:t>
            </w:r>
          </w:p>
        </w:tc>
      </w:tr>
      <w:tr w:rsidR="00FC35E9" w:rsidRPr="008C15B2" w:rsidTr="00B04C8C">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краевой бюджет</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C35E9" w:rsidRPr="00E4042C" w:rsidRDefault="00FC35E9" w:rsidP="0047759F">
            <w:pPr>
              <w:spacing w:after="0" w:line="240" w:lineRule="auto"/>
              <w:contextualSpacing/>
              <w:rPr>
                <w:rFonts w:ascii="Times New Roman" w:hAnsi="Times New Roman" w:cs="Times New Roman"/>
              </w:rPr>
            </w:pPr>
            <w:r w:rsidRPr="00E4042C">
              <w:rPr>
                <w:rFonts w:ascii="Times New Roman" w:hAnsi="Times New Roman" w:cs="Times New Roman"/>
              </w:rPr>
              <w:t>64357,159</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4903,6</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12017,659</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8 169,4</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6 231,7</w:t>
            </w:r>
          </w:p>
        </w:tc>
        <w:tc>
          <w:tcPr>
            <w:tcW w:w="992" w:type="dxa"/>
            <w:tcBorders>
              <w:top w:val="single" w:sz="4" w:space="0" w:color="auto"/>
              <w:left w:val="single" w:sz="4" w:space="0" w:color="auto"/>
              <w:bottom w:val="single" w:sz="4" w:space="0" w:color="auto"/>
              <w:right w:val="single" w:sz="4" w:space="0" w:color="auto"/>
            </w:tcBorders>
            <w:hideMark/>
          </w:tcPr>
          <w:p w:rsidR="00FC35E9" w:rsidRPr="006D18C5" w:rsidRDefault="00FC35E9">
            <w:pPr>
              <w:spacing w:after="0" w:line="240" w:lineRule="auto"/>
              <w:contextualSpacing/>
              <w:rPr>
                <w:rFonts w:ascii="Times New Roman" w:hAnsi="Times New Roman" w:cs="Times New Roman"/>
              </w:rPr>
            </w:pPr>
            <w:r w:rsidRPr="006D18C5">
              <w:rPr>
                <w:rFonts w:ascii="Times New Roman" w:hAnsi="Times New Roman" w:cs="Times New Roman"/>
              </w:rPr>
              <w:t>8 331,4</w:t>
            </w:r>
          </w:p>
        </w:tc>
        <w:tc>
          <w:tcPr>
            <w:tcW w:w="993" w:type="dxa"/>
            <w:tcBorders>
              <w:top w:val="single" w:sz="4" w:space="0" w:color="auto"/>
              <w:left w:val="single" w:sz="4" w:space="0" w:color="auto"/>
              <w:bottom w:val="single" w:sz="4" w:space="0" w:color="auto"/>
              <w:right w:val="single" w:sz="4" w:space="0" w:color="auto"/>
            </w:tcBorders>
            <w:hideMark/>
          </w:tcPr>
          <w:p w:rsidR="00FC35E9" w:rsidRPr="006D18C5" w:rsidRDefault="00FC35E9">
            <w:pPr>
              <w:spacing w:after="0" w:line="240" w:lineRule="auto"/>
              <w:contextualSpacing/>
              <w:rPr>
                <w:rFonts w:ascii="Times New Roman" w:hAnsi="Times New Roman" w:cs="Times New Roman"/>
              </w:rPr>
            </w:pPr>
            <w:r w:rsidRPr="006D18C5">
              <w:rPr>
                <w:rFonts w:ascii="Times New Roman" w:hAnsi="Times New Roman" w:cs="Times New Roman"/>
              </w:rPr>
              <w:t>8 755,0</w:t>
            </w:r>
          </w:p>
        </w:tc>
        <w:tc>
          <w:tcPr>
            <w:tcW w:w="992" w:type="dxa"/>
            <w:tcBorders>
              <w:top w:val="single" w:sz="4" w:space="0" w:color="auto"/>
              <w:left w:val="single" w:sz="4" w:space="0" w:color="auto"/>
              <w:bottom w:val="single" w:sz="4" w:space="0" w:color="auto"/>
              <w:right w:val="single" w:sz="4" w:space="0" w:color="auto"/>
            </w:tcBorders>
            <w:hideMark/>
          </w:tcPr>
          <w:p w:rsidR="00FC35E9" w:rsidRPr="00E4042C" w:rsidRDefault="00FC35E9">
            <w:pPr>
              <w:spacing w:after="0" w:line="240" w:lineRule="auto"/>
              <w:contextualSpacing/>
              <w:jc w:val="center"/>
              <w:rPr>
                <w:rFonts w:ascii="Times New Roman" w:hAnsi="Times New Roman" w:cs="Times New Roman"/>
              </w:rPr>
            </w:pPr>
            <w:r w:rsidRPr="00E4042C">
              <w:rPr>
                <w:rFonts w:ascii="Times New Roman" w:hAnsi="Times New Roman" w:cs="Times New Roman"/>
              </w:rPr>
              <w:t>4 214,0</w:t>
            </w:r>
          </w:p>
        </w:tc>
        <w:tc>
          <w:tcPr>
            <w:tcW w:w="992" w:type="dxa"/>
            <w:tcBorders>
              <w:top w:val="single" w:sz="4" w:space="0" w:color="auto"/>
              <w:left w:val="single" w:sz="4" w:space="0" w:color="auto"/>
              <w:bottom w:val="single" w:sz="4" w:space="0" w:color="auto"/>
              <w:right w:val="single" w:sz="4" w:space="0" w:color="auto"/>
            </w:tcBorders>
            <w:hideMark/>
          </w:tcPr>
          <w:p w:rsidR="00FC35E9" w:rsidRPr="00E4042C" w:rsidRDefault="00FC35E9">
            <w:pPr>
              <w:spacing w:after="0" w:line="240" w:lineRule="auto"/>
              <w:contextualSpacing/>
              <w:jc w:val="center"/>
              <w:rPr>
                <w:rFonts w:ascii="Times New Roman" w:hAnsi="Times New Roman" w:cs="Times New Roman"/>
              </w:rPr>
            </w:pPr>
            <w:r w:rsidRPr="00E4042C">
              <w:rPr>
                <w:rFonts w:ascii="Times New Roman" w:hAnsi="Times New Roman" w:cs="Times New Roman"/>
              </w:rPr>
              <w:t>6 351,6</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rsidP="0047759F">
            <w:pPr>
              <w:spacing w:after="0" w:line="240" w:lineRule="auto"/>
              <w:contextualSpacing/>
              <w:rPr>
                <w:rFonts w:ascii="Times New Roman" w:hAnsi="Times New Roman" w:cs="Times New Roman"/>
              </w:rPr>
            </w:pPr>
            <w:r w:rsidRPr="0008749C">
              <w:rPr>
                <w:rFonts w:ascii="Times New Roman" w:hAnsi="Times New Roman" w:cs="Times New Roman"/>
              </w:rPr>
              <w:t>5 382,8</w:t>
            </w:r>
          </w:p>
        </w:tc>
        <w:tc>
          <w:tcPr>
            <w:tcW w:w="1418"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r>
      <w:tr w:rsidR="00FC35E9" w:rsidRPr="008C15B2" w:rsidTr="00B04C8C">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876,781</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813,457</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63,324</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rPr>
                <w:rFonts w:ascii="Times New Roman" w:hAnsi="Times New Roman" w:cs="Times New Roman"/>
                <w:spacing w:val="-10"/>
                <w:w w:val="74"/>
              </w:rPr>
            </w:pPr>
            <w:r w:rsidRPr="0008749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rPr>
                <w:rFonts w:ascii="Times New Roman" w:hAnsi="Times New Roman" w:cs="Times New Roman"/>
              </w:rPr>
            </w:pPr>
            <w:r w:rsidRPr="0008749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rPr>
                <w:rFonts w:ascii="Times New Roman" w:hAnsi="Times New Roman" w:cs="Times New Roman"/>
              </w:rPr>
            </w:pPr>
            <w:r w:rsidRPr="0008749C">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r>
      <w:tr w:rsidR="00FC35E9" w:rsidRPr="008C15B2" w:rsidTr="00B04C8C">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rPr>
                <w:rFonts w:ascii="Times New Roman" w:hAnsi="Times New Roman" w:cs="Times New Roman"/>
                <w:spacing w:val="-10"/>
                <w:w w:val="74"/>
              </w:rPr>
            </w:pPr>
            <w:r w:rsidRPr="0008749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rPr>
                <w:rFonts w:ascii="Times New Roman" w:hAnsi="Times New Roman" w:cs="Times New Roman"/>
              </w:rPr>
            </w:pPr>
            <w:r w:rsidRPr="0008749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rPr>
                <w:rFonts w:ascii="Times New Roman" w:hAnsi="Times New Roman" w:cs="Times New Roman"/>
              </w:rPr>
            </w:pPr>
            <w:r w:rsidRPr="0008749C">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r>
      <w:tr w:rsidR="00FC35E9" w:rsidRPr="008C15B2" w:rsidTr="00B04C8C">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rPr>
                <w:rFonts w:ascii="Times New Roman" w:hAnsi="Times New Roman" w:cs="Times New Roman"/>
                <w:spacing w:val="-10"/>
                <w:w w:val="74"/>
              </w:rPr>
            </w:pPr>
            <w:r w:rsidRPr="0008749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rPr>
                <w:rFonts w:ascii="Times New Roman" w:hAnsi="Times New Roman" w:cs="Times New Roman"/>
              </w:rPr>
            </w:pPr>
            <w:r w:rsidRPr="0008749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r>
      <w:tr w:rsidR="00FC35E9" w:rsidRPr="008C15B2" w:rsidTr="00B04C8C">
        <w:trPr>
          <w:trHeight w:val="208"/>
        </w:trPr>
        <w:tc>
          <w:tcPr>
            <w:tcW w:w="424" w:type="dxa"/>
            <w:vMerge w:val="restart"/>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1.1.</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C35E9" w:rsidRPr="008C15B2" w:rsidRDefault="00FC35E9" w:rsidP="00EA34CF">
            <w:pPr>
              <w:spacing w:after="0" w:line="240" w:lineRule="auto"/>
              <w:ind w:left="-103" w:right="-106"/>
              <w:contextualSpacing/>
              <w:jc w:val="center"/>
              <w:rPr>
                <w:rFonts w:ascii="Times New Roman" w:hAnsi="Times New Roman" w:cs="Times New Roman"/>
                <w:lang w:eastAsia="ru-RU"/>
              </w:rPr>
            </w:pPr>
            <w:r w:rsidRPr="008C15B2">
              <w:rPr>
                <w:rFonts w:ascii="Times New Roman" w:hAnsi="Times New Roman" w:cs="Times New Roman"/>
                <w:lang w:eastAsia="ru-RU"/>
              </w:rPr>
              <w:t>Возмещение части затрат на строитель</w:t>
            </w:r>
            <w:r w:rsidR="00EA34CF">
              <w:rPr>
                <w:rFonts w:ascii="Times New Roman" w:hAnsi="Times New Roman" w:cs="Times New Roman"/>
                <w:lang w:eastAsia="ru-RU"/>
              </w:rPr>
              <w:t>-</w:t>
            </w:r>
            <w:proofErr w:type="spellStart"/>
            <w:r w:rsidRPr="008C15B2">
              <w:rPr>
                <w:rFonts w:ascii="Times New Roman" w:hAnsi="Times New Roman" w:cs="Times New Roman"/>
                <w:lang w:eastAsia="ru-RU"/>
              </w:rPr>
              <w:t>ство</w:t>
            </w:r>
            <w:proofErr w:type="spellEnd"/>
            <w:r w:rsidRPr="008C15B2">
              <w:rPr>
                <w:rFonts w:ascii="Times New Roman" w:hAnsi="Times New Roman" w:cs="Times New Roman"/>
                <w:lang w:eastAsia="ru-RU"/>
              </w:rPr>
              <w:t xml:space="preserve"> </w:t>
            </w:r>
            <w:r w:rsidRPr="00E4042C">
              <w:rPr>
                <w:rFonts w:ascii="Times New Roman" w:hAnsi="Times New Roman" w:cs="Times New Roman"/>
                <w:lang w:eastAsia="ru-RU"/>
              </w:rPr>
              <w:t>теплиц для выращивания овощей</w:t>
            </w:r>
            <w:r w:rsidRPr="008C15B2">
              <w:rPr>
                <w:rFonts w:ascii="Times New Roman" w:hAnsi="Times New Roman" w:cs="Times New Roman"/>
                <w:lang w:eastAsia="ru-RU"/>
              </w:rPr>
              <w:t>, за  приобретенное поголовье сельскохозяйственных животных, за реализованную продукцию животноводства</w:t>
            </w: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всего</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C35E9" w:rsidRPr="00E4042C" w:rsidRDefault="00FC35E9">
            <w:pPr>
              <w:spacing w:after="0" w:line="240" w:lineRule="auto"/>
              <w:contextualSpacing/>
              <w:jc w:val="center"/>
              <w:rPr>
                <w:rFonts w:ascii="Times New Roman" w:hAnsi="Times New Roman" w:cs="Times New Roman"/>
              </w:rPr>
            </w:pPr>
            <w:r w:rsidRPr="00E4042C">
              <w:rPr>
                <w:rFonts w:ascii="Times New Roman" w:hAnsi="Times New Roman" w:cs="Times New Roman"/>
              </w:rPr>
              <w:t>64110,695</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4665,9</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12008,895</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8169,4</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6231,7</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8 331,4</w:t>
            </w:r>
          </w:p>
        </w:tc>
        <w:tc>
          <w:tcPr>
            <w:tcW w:w="993" w:type="dxa"/>
            <w:tcBorders>
              <w:top w:val="single" w:sz="4" w:space="0" w:color="auto"/>
              <w:left w:val="single" w:sz="4" w:space="0" w:color="auto"/>
              <w:bottom w:val="single" w:sz="4" w:space="0" w:color="auto"/>
              <w:right w:val="single" w:sz="4" w:space="0" w:color="auto"/>
            </w:tcBorders>
            <w:hideMark/>
          </w:tcPr>
          <w:p w:rsidR="00FC35E9" w:rsidRPr="006D18C5" w:rsidRDefault="00FC35E9">
            <w:pPr>
              <w:spacing w:after="0" w:line="240" w:lineRule="auto"/>
              <w:contextualSpacing/>
              <w:jc w:val="center"/>
              <w:rPr>
                <w:rFonts w:ascii="Times New Roman" w:hAnsi="Times New Roman" w:cs="Times New Roman"/>
              </w:rPr>
            </w:pPr>
            <w:r w:rsidRPr="006D18C5">
              <w:rPr>
                <w:rFonts w:ascii="Times New Roman" w:hAnsi="Times New Roman" w:cs="Times New Roman"/>
              </w:rPr>
              <w:t>8 755,0</w:t>
            </w:r>
          </w:p>
        </w:tc>
        <w:tc>
          <w:tcPr>
            <w:tcW w:w="992" w:type="dxa"/>
            <w:tcBorders>
              <w:top w:val="single" w:sz="4" w:space="0" w:color="auto"/>
              <w:left w:val="single" w:sz="4" w:space="0" w:color="auto"/>
              <w:bottom w:val="single" w:sz="4" w:space="0" w:color="auto"/>
              <w:right w:val="single" w:sz="4" w:space="0" w:color="auto"/>
            </w:tcBorders>
            <w:hideMark/>
          </w:tcPr>
          <w:p w:rsidR="00FC35E9" w:rsidRPr="00E4042C" w:rsidRDefault="00FC35E9">
            <w:pPr>
              <w:spacing w:after="0" w:line="240" w:lineRule="auto"/>
              <w:contextualSpacing/>
              <w:jc w:val="center"/>
              <w:rPr>
                <w:rFonts w:ascii="Times New Roman" w:hAnsi="Times New Roman" w:cs="Times New Roman"/>
              </w:rPr>
            </w:pPr>
            <w:r w:rsidRPr="00E4042C">
              <w:rPr>
                <w:rFonts w:ascii="Times New Roman" w:hAnsi="Times New Roman" w:cs="Times New Roman"/>
              </w:rPr>
              <w:t>4 214,0</w:t>
            </w:r>
          </w:p>
        </w:tc>
        <w:tc>
          <w:tcPr>
            <w:tcW w:w="992" w:type="dxa"/>
            <w:tcBorders>
              <w:top w:val="single" w:sz="4" w:space="0" w:color="auto"/>
              <w:left w:val="single" w:sz="4" w:space="0" w:color="auto"/>
              <w:bottom w:val="single" w:sz="4" w:space="0" w:color="auto"/>
              <w:right w:val="single" w:sz="4" w:space="0" w:color="auto"/>
            </w:tcBorders>
            <w:hideMark/>
          </w:tcPr>
          <w:p w:rsidR="00FC35E9" w:rsidRPr="00E4042C" w:rsidRDefault="00FC35E9">
            <w:pPr>
              <w:spacing w:after="0" w:line="240" w:lineRule="auto"/>
              <w:contextualSpacing/>
              <w:jc w:val="center"/>
              <w:rPr>
                <w:rFonts w:ascii="Times New Roman" w:hAnsi="Times New Roman" w:cs="Times New Roman"/>
              </w:rPr>
            </w:pPr>
            <w:r w:rsidRPr="00E4042C">
              <w:rPr>
                <w:rFonts w:ascii="Times New Roman" w:hAnsi="Times New Roman" w:cs="Times New Roman"/>
              </w:rPr>
              <w:t xml:space="preserve">6 351,6 </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5 382,8</w:t>
            </w:r>
          </w:p>
        </w:tc>
        <w:tc>
          <w:tcPr>
            <w:tcW w:w="1418"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r>
      <w:tr w:rsidR="00FC35E9" w:rsidRPr="008C15B2" w:rsidTr="00B04C8C">
        <w:trPr>
          <w:trHeight w:val="502"/>
        </w:trPr>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краевой бюджет</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FC35E9" w:rsidRPr="00E4042C" w:rsidRDefault="00FC35E9">
            <w:pPr>
              <w:spacing w:after="0" w:line="240" w:lineRule="auto"/>
              <w:contextualSpacing/>
              <w:jc w:val="center"/>
              <w:rPr>
                <w:rFonts w:ascii="Times New Roman" w:hAnsi="Times New Roman" w:cs="Times New Roman"/>
              </w:rPr>
            </w:pPr>
            <w:r w:rsidRPr="00E4042C">
              <w:rPr>
                <w:rFonts w:ascii="Times New Roman" w:hAnsi="Times New Roman" w:cs="Times New Roman"/>
              </w:rPr>
              <w:t>64110,695</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4665,9</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12008,895</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8169,4</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6231,7</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8 331,4</w:t>
            </w:r>
          </w:p>
        </w:tc>
        <w:tc>
          <w:tcPr>
            <w:tcW w:w="993" w:type="dxa"/>
            <w:tcBorders>
              <w:top w:val="single" w:sz="4" w:space="0" w:color="auto"/>
              <w:left w:val="single" w:sz="4" w:space="0" w:color="auto"/>
              <w:bottom w:val="single" w:sz="4" w:space="0" w:color="auto"/>
              <w:right w:val="single" w:sz="4" w:space="0" w:color="auto"/>
            </w:tcBorders>
            <w:hideMark/>
          </w:tcPr>
          <w:p w:rsidR="00FC35E9" w:rsidRPr="006D18C5" w:rsidRDefault="00FC35E9">
            <w:pPr>
              <w:spacing w:after="0" w:line="240" w:lineRule="auto"/>
              <w:contextualSpacing/>
              <w:jc w:val="center"/>
              <w:rPr>
                <w:rFonts w:ascii="Times New Roman" w:hAnsi="Times New Roman" w:cs="Times New Roman"/>
              </w:rPr>
            </w:pPr>
            <w:r w:rsidRPr="006D18C5">
              <w:rPr>
                <w:rFonts w:ascii="Times New Roman" w:hAnsi="Times New Roman" w:cs="Times New Roman"/>
              </w:rPr>
              <w:t>8 755,0</w:t>
            </w:r>
          </w:p>
        </w:tc>
        <w:tc>
          <w:tcPr>
            <w:tcW w:w="992" w:type="dxa"/>
            <w:tcBorders>
              <w:top w:val="single" w:sz="4" w:space="0" w:color="auto"/>
              <w:left w:val="single" w:sz="4" w:space="0" w:color="auto"/>
              <w:bottom w:val="single" w:sz="4" w:space="0" w:color="auto"/>
              <w:right w:val="single" w:sz="4" w:space="0" w:color="auto"/>
            </w:tcBorders>
            <w:hideMark/>
          </w:tcPr>
          <w:p w:rsidR="00FC35E9" w:rsidRPr="00E4042C" w:rsidRDefault="00FC35E9">
            <w:pPr>
              <w:spacing w:after="0" w:line="240" w:lineRule="auto"/>
              <w:contextualSpacing/>
              <w:jc w:val="center"/>
              <w:rPr>
                <w:rFonts w:ascii="Times New Roman" w:hAnsi="Times New Roman" w:cs="Times New Roman"/>
              </w:rPr>
            </w:pPr>
            <w:r w:rsidRPr="00E4042C">
              <w:rPr>
                <w:rFonts w:ascii="Times New Roman" w:hAnsi="Times New Roman" w:cs="Times New Roman"/>
              </w:rPr>
              <w:t>4 214,0</w:t>
            </w:r>
          </w:p>
        </w:tc>
        <w:tc>
          <w:tcPr>
            <w:tcW w:w="992" w:type="dxa"/>
            <w:tcBorders>
              <w:top w:val="single" w:sz="4" w:space="0" w:color="auto"/>
              <w:left w:val="single" w:sz="4" w:space="0" w:color="auto"/>
              <w:bottom w:val="single" w:sz="4" w:space="0" w:color="auto"/>
              <w:right w:val="single" w:sz="4" w:space="0" w:color="auto"/>
            </w:tcBorders>
            <w:hideMark/>
          </w:tcPr>
          <w:p w:rsidR="00FC35E9" w:rsidRPr="00E4042C" w:rsidRDefault="00FC35E9">
            <w:pPr>
              <w:spacing w:after="0" w:line="240" w:lineRule="auto"/>
              <w:contextualSpacing/>
              <w:jc w:val="center"/>
              <w:rPr>
                <w:rFonts w:ascii="Times New Roman" w:hAnsi="Times New Roman" w:cs="Times New Roman"/>
              </w:rPr>
            </w:pPr>
            <w:r w:rsidRPr="00E4042C">
              <w:rPr>
                <w:rFonts w:ascii="Times New Roman" w:hAnsi="Times New Roman" w:cs="Times New Roman"/>
              </w:rPr>
              <w:t>6 351,6</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5 382,8</w:t>
            </w:r>
          </w:p>
        </w:tc>
        <w:tc>
          <w:tcPr>
            <w:tcW w:w="1418"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r>
      <w:tr w:rsidR="00FC35E9" w:rsidRPr="008C15B2" w:rsidTr="00B04C8C">
        <w:trPr>
          <w:trHeight w:val="502"/>
        </w:trPr>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08749C" w:rsidRDefault="00FC35E9">
            <w:pPr>
              <w:spacing w:after="0" w:line="240" w:lineRule="auto"/>
              <w:contextualSpacing/>
              <w:jc w:val="center"/>
              <w:rPr>
                <w:rFonts w:ascii="Times New Roman" w:hAnsi="Times New Roman" w:cs="Times New Roman"/>
              </w:rPr>
            </w:pPr>
            <w:r w:rsidRPr="0008749C">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FC35E9" w:rsidRPr="006D18C5" w:rsidRDefault="00FC35E9">
            <w:pPr>
              <w:spacing w:after="0" w:line="240" w:lineRule="auto"/>
              <w:contextualSpacing/>
              <w:jc w:val="center"/>
              <w:rPr>
                <w:rFonts w:ascii="Times New Roman" w:hAnsi="Times New Roman" w:cs="Times New Roman"/>
              </w:rPr>
            </w:pPr>
            <w:r w:rsidRPr="006D18C5">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r>
      <w:tr w:rsidR="00FC35E9" w:rsidRPr="008C15B2" w:rsidTr="00B04C8C">
        <w:trPr>
          <w:trHeight w:val="502"/>
        </w:trPr>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r>
      <w:tr w:rsidR="00FC35E9" w:rsidRPr="008C15B2" w:rsidTr="00B04C8C">
        <w:trPr>
          <w:trHeight w:val="614"/>
        </w:trPr>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pPr>
              <w:spacing w:after="0" w:line="240" w:lineRule="auto"/>
              <w:rPr>
                <w:rFonts w:ascii="Times New Roman" w:hAnsi="Times New Roman" w:cs="Times New Roman"/>
                <w:color w:val="000000"/>
                <w:sz w:val="24"/>
                <w:szCs w:val="24"/>
              </w:rPr>
            </w:pPr>
          </w:p>
        </w:tc>
      </w:tr>
      <w:tr w:rsidR="00FC35E9" w:rsidRPr="008C15B2" w:rsidTr="00B04C8C">
        <w:trPr>
          <w:trHeight w:val="535"/>
        </w:trPr>
        <w:tc>
          <w:tcPr>
            <w:tcW w:w="424" w:type="dxa"/>
            <w:vMerge w:val="restart"/>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lastRenderedPageBreak/>
              <w:t>1.2.</w:t>
            </w:r>
          </w:p>
        </w:tc>
        <w:tc>
          <w:tcPr>
            <w:tcW w:w="1559" w:type="dxa"/>
            <w:vMerge w:val="restart"/>
            <w:tcBorders>
              <w:top w:val="single" w:sz="4" w:space="0" w:color="auto"/>
              <w:left w:val="single" w:sz="4" w:space="0" w:color="auto"/>
              <w:bottom w:val="single" w:sz="4" w:space="0" w:color="auto"/>
              <w:right w:val="single" w:sz="4" w:space="0" w:color="auto"/>
            </w:tcBorders>
          </w:tcPr>
          <w:p w:rsidR="00FC35E9" w:rsidRDefault="00FC35E9" w:rsidP="000562A1">
            <w:pPr>
              <w:spacing w:after="0" w:line="240" w:lineRule="auto"/>
              <w:contextualSpacing/>
              <w:jc w:val="center"/>
              <w:rPr>
                <w:rFonts w:ascii="Times New Roman" w:hAnsi="Times New Roman" w:cs="Times New Roman"/>
                <w:lang w:eastAsia="ru-RU"/>
              </w:rPr>
            </w:pPr>
            <w:r w:rsidRPr="008C15B2">
              <w:rPr>
                <w:rFonts w:ascii="Times New Roman" w:hAnsi="Times New Roman" w:cs="Times New Roman"/>
                <w:lang w:eastAsia="ru-RU"/>
              </w:rPr>
              <w:t>Возмещение части затрат на строительство теплиц</w:t>
            </w:r>
            <w:r>
              <w:rPr>
                <w:rFonts w:ascii="Times New Roman" w:hAnsi="Times New Roman" w:cs="Times New Roman"/>
                <w:lang w:eastAsia="ru-RU"/>
              </w:rPr>
              <w:t xml:space="preserve"> </w:t>
            </w:r>
            <w:r w:rsidRPr="00E4042C">
              <w:rPr>
                <w:rFonts w:ascii="Times New Roman" w:hAnsi="Times New Roman" w:cs="Times New Roman"/>
                <w:lang w:eastAsia="ru-RU"/>
              </w:rPr>
              <w:t>для выращивания ягодных насаждений</w:t>
            </w:r>
          </w:p>
          <w:p w:rsidR="00FC35E9" w:rsidRPr="008C15B2" w:rsidRDefault="00FC35E9" w:rsidP="000562A1">
            <w:pPr>
              <w:spacing w:after="0" w:line="240" w:lineRule="auto"/>
              <w:contextualSpacing/>
              <w:jc w:val="center"/>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всего</w:t>
            </w:r>
          </w:p>
        </w:tc>
        <w:tc>
          <w:tcPr>
            <w:tcW w:w="851" w:type="dxa"/>
            <w:tcBorders>
              <w:top w:val="single" w:sz="4" w:space="0" w:color="auto"/>
              <w:left w:val="single" w:sz="4" w:space="0" w:color="auto"/>
              <w:bottom w:val="single" w:sz="4" w:space="0" w:color="auto"/>
              <w:right w:val="single" w:sz="4" w:space="0" w:color="auto"/>
            </w:tcBorders>
            <w:vAlign w:val="center"/>
            <w:hideMark/>
          </w:tcPr>
          <w:p w:rsidR="00FC35E9" w:rsidRPr="00E4042C" w:rsidRDefault="00FC35E9"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4000,0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color w:val="000000"/>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E4042C" w:rsidRDefault="00FC35E9"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4000,0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r>
      <w:tr w:rsidR="00FC35E9" w:rsidRPr="008C15B2" w:rsidTr="00B04C8C">
        <w:trPr>
          <w:trHeight w:val="519"/>
        </w:trPr>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краевой бюджет</w:t>
            </w:r>
          </w:p>
          <w:p w:rsidR="00EA34CF" w:rsidRPr="008C15B2" w:rsidRDefault="00EA34CF" w:rsidP="000562A1">
            <w:pPr>
              <w:spacing w:after="0" w:line="240" w:lineRule="auto"/>
              <w:contextualSpacing/>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C35E9" w:rsidRPr="00E4042C" w:rsidRDefault="00FC35E9" w:rsidP="000562A1">
            <w:pPr>
              <w:spacing w:after="0" w:line="240" w:lineRule="auto"/>
              <w:contextualSpacing/>
              <w:rPr>
                <w:rFonts w:ascii="Times New Roman" w:hAnsi="Times New Roman" w:cs="Times New Roman"/>
              </w:rPr>
            </w:pPr>
            <w:r w:rsidRPr="00E4042C">
              <w:rPr>
                <w:rFonts w:ascii="Times New Roman" w:hAnsi="Times New Roman" w:cs="Times New Roman"/>
              </w:rPr>
              <w:t>4000,0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E4042C" w:rsidRDefault="00FC35E9"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4000,0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r>
      <w:tr w:rsidR="00FC35E9" w:rsidRPr="008C15B2" w:rsidTr="00B04C8C">
        <w:trPr>
          <w:trHeight w:val="61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rsidP="0047759F">
            <w:pPr>
              <w:spacing w:after="0" w:line="240" w:lineRule="auto"/>
              <w:contextualSpacing/>
              <w:jc w:val="center"/>
              <w:rPr>
                <w:rFonts w:ascii="Times New Roman" w:hAnsi="Times New Roman" w:cs="Times New Roman"/>
              </w:rPr>
            </w:pPr>
            <w:r>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r>
      <w:tr w:rsidR="00FC35E9" w:rsidRPr="008C15B2" w:rsidTr="00B04C8C">
        <w:trPr>
          <w:trHeight w:val="609"/>
        </w:trPr>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местный бюджет</w:t>
            </w:r>
          </w:p>
          <w:p w:rsidR="00EA34CF" w:rsidRPr="008C15B2" w:rsidRDefault="00EA34CF" w:rsidP="000562A1">
            <w:pPr>
              <w:spacing w:after="0" w:line="240" w:lineRule="auto"/>
              <w:contextualSpacing/>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r>
      <w:tr w:rsidR="00FC35E9" w:rsidRPr="008C15B2" w:rsidTr="00B04C8C">
        <w:trPr>
          <w:trHeight w:val="824"/>
        </w:trPr>
        <w:tc>
          <w:tcPr>
            <w:tcW w:w="424"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C35E9" w:rsidRPr="008C15B2" w:rsidRDefault="00FC35E9" w:rsidP="00EA34CF">
            <w:pPr>
              <w:spacing w:after="0" w:line="240" w:lineRule="auto"/>
              <w:ind w:right="-115"/>
              <w:contextualSpacing/>
              <w:jc w:val="center"/>
              <w:rPr>
                <w:rFonts w:ascii="Times New Roman" w:hAnsi="Times New Roman" w:cs="Times New Roman"/>
              </w:rPr>
            </w:pPr>
            <w:r w:rsidRPr="008C15B2">
              <w:rPr>
                <w:rFonts w:ascii="Times New Roman" w:hAnsi="Times New Roman" w:cs="Times New Roman"/>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1418" w:type="dxa"/>
            <w:vMerge/>
            <w:tcBorders>
              <w:left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c>
          <w:tcPr>
            <w:tcW w:w="1701" w:type="dxa"/>
            <w:vMerge/>
            <w:tcBorders>
              <w:left w:val="single" w:sz="4" w:space="0" w:color="auto"/>
              <w:right w:val="single" w:sz="4" w:space="0" w:color="auto"/>
            </w:tcBorders>
            <w:vAlign w:val="center"/>
            <w:hideMark/>
          </w:tcPr>
          <w:p w:rsidR="00FC35E9" w:rsidRPr="008C15B2" w:rsidRDefault="00FC35E9" w:rsidP="000562A1">
            <w:pPr>
              <w:spacing w:after="0" w:line="240" w:lineRule="auto"/>
              <w:rPr>
                <w:rFonts w:ascii="Times New Roman" w:hAnsi="Times New Roman" w:cs="Times New Roman"/>
                <w:color w:val="000000"/>
                <w:sz w:val="24"/>
                <w:szCs w:val="24"/>
              </w:rPr>
            </w:pPr>
          </w:p>
        </w:tc>
      </w:tr>
      <w:tr w:rsidR="00FC35E9" w:rsidRPr="008C15B2" w:rsidTr="00B04C8C">
        <w:trPr>
          <w:trHeight w:val="318"/>
        </w:trPr>
        <w:tc>
          <w:tcPr>
            <w:tcW w:w="424" w:type="dxa"/>
            <w:vMerge w:val="restart"/>
            <w:tcBorders>
              <w:top w:val="single" w:sz="4" w:space="0" w:color="auto"/>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r>
              <w:rPr>
                <w:rFonts w:ascii="Times New Roman" w:hAnsi="Times New Roman" w:cs="Times New Roman"/>
              </w:rPr>
              <w:t>1.3.</w:t>
            </w:r>
          </w:p>
        </w:tc>
        <w:tc>
          <w:tcPr>
            <w:tcW w:w="1559" w:type="dxa"/>
            <w:vMerge w:val="restart"/>
            <w:tcBorders>
              <w:top w:val="single" w:sz="4" w:space="0" w:color="auto"/>
              <w:left w:val="single" w:sz="4" w:space="0" w:color="auto"/>
              <w:right w:val="single" w:sz="4" w:space="0" w:color="auto"/>
            </w:tcBorders>
          </w:tcPr>
          <w:p w:rsidR="00FC35E9" w:rsidRPr="008C15B2" w:rsidRDefault="00FC35E9" w:rsidP="00EA34CF">
            <w:pPr>
              <w:spacing w:after="0" w:line="240" w:lineRule="auto"/>
              <w:ind w:left="-103" w:right="-106"/>
              <w:contextualSpacing/>
              <w:jc w:val="center"/>
              <w:rPr>
                <w:rFonts w:ascii="Times New Roman" w:hAnsi="Times New Roman" w:cs="Times New Roman"/>
              </w:rPr>
            </w:pPr>
            <w:r w:rsidRPr="008C15B2">
              <w:rPr>
                <w:rFonts w:ascii="Times New Roman" w:hAnsi="Times New Roman" w:cs="Times New Roman"/>
                <w:lang w:eastAsia="ru-RU"/>
              </w:rPr>
              <w:t>Возмещение части процентной ставки по долгосрочным, среднесрочным и краткосрочным кредитам, взятым малыми формами хозяйствования</w:t>
            </w:r>
          </w:p>
          <w:p w:rsidR="00FC35E9" w:rsidRDefault="00FC35E9" w:rsidP="000562A1">
            <w:pPr>
              <w:spacing w:after="0" w:line="240" w:lineRule="auto"/>
              <w:contextualSpacing/>
              <w:jc w:val="center"/>
              <w:rPr>
                <w:rFonts w:ascii="Times New Roman" w:hAnsi="Times New Roman" w:cs="Times New Roman"/>
              </w:rPr>
            </w:pPr>
          </w:p>
          <w:p w:rsidR="00FC35E9" w:rsidRDefault="00FC35E9" w:rsidP="000562A1">
            <w:pPr>
              <w:spacing w:after="0" w:line="240" w:lineRule="auto"/>
              <w:contextualSpacing/>
              <w:jc w:val="center"/>
              <w:rPr>
                <w:rFonts w:ascii="Times New Roman" w:hAnsi="Times New Roman" w:cs="Times New Roman"/>
              </w:rPr>
            </w:pPr>
          </w:p>
          <w:p w:rsidR="00FC35E9" w:rsidRDefault="00FC35E9" w:rsidP="000562A1">
            <w:pPr>
              <w:spacing w:after="0" w:line="240" w:lineRule="auto"/>
              <w:contextualSpacing/>
              <w:jc w:val="center"/>
              <w:rPr>
                <w:rFonts w:ascii="Times New Roman" w:hAnsi="Times New Roman" w:cs="Times New Roman"/>
              </w:rPr>
            </w:pPr>
          </w:p>
          <w:p w:rsidR="00EA34CF" w:rsidRPr="008C15B2" w:rsidRDefault="00EA34CF" w:rsidP="00EA34CF">
            <w:pPr>
              <w:spacing w:after="0" w:line="240" w:lineRule="auto"/>
              <w:contextualSpacing/>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всего</w:t>
            </w:r>
          </w:p>
        </w:tc>
        <w:tc>
          <w:tcPr>
            <w:tcW w:w="851" w:type="dxa"/>
            <w:tcBorders>
              <w:top w:val="single" w:sz="4" w:space="0" w:color="auto"/>
              <w:left w:val="single" w:sz="4" w:space="0" w:color="auto"/>
              <w:bottom w:val="single" w:sz="4" w:space="0" w:color="auto"/>
              <w:right w:val="single" w:sz="4" w:space="0" w:color="auto"/>
            </w:tcBorders>
            <w:vAlign w:val="center"/>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1123,245</w:t>
            </w:r>
          </w:p>
        </w:tc>
        <w:tc>
          <w:tcPr>
            <w:tcW w:w="992"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1051,157</w:t>
            </w:r>
          </w:p>
        </w:tc>
        <w:tc>
          <w:tcPr>
            <w:tcW w:w="829" w:type="dxa"/>
            <w:tcBorders>
              <w:top w:val="single" w:sz="4" w:space="0" w:color="auto"/>
              <w:left w:val="single" w:sz="4" w:space="0" w:color="auto"/>
              <w:bottom w:val="single" w:sz="4" w:space="0" w:color="auto"/>
              <w:right w:val="single" w:sz="4" w:space="0" w:color="auto"/>
            </w:tcBorders>
            <w:vAlign w:val="center"/>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72,088</w:t>
            </w:r>
          </w:p>
        </w:tc>
        <w:tc>
          <w:tcPr>
            <w:tcW w:w="87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85139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85139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85139A">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85139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85139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85139A">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85139A">
              <w:rPr>
                <w:rFonts w:ascii="Times New Roman" w:hAnsi="Times New Roman" w:cs="Times New Roman"/>
              </w:rPr>
              <w:t>0,0</w:t>
            </w:r>
          </w:p>
        </w:tc>
        <w:tc>
          <w:tcPr>
            <w:tcW w:w="1418" w:type="dxa"/>
            <w:vMerge/>
            <w:tcBorders>
              <w:left w:val="single" w:sz="4" w:space="0" w:color="auto"/>
              <w:right w:val="single" w:sz="4" w:space="0" w:color="auto"/>
            </w:tcBorders>
          </w:tcPr>
          <w:p w:rsidR="00FC35E9" w:rsidRPr="008C15B2" w:rsidRDefault="00FC35E9" w:rsidP="000562A1">
            <w:pPr>
              <w:pStyle w:val="ab"/>
              <w:jc w:val="both"/>
              <w:rPr>
                <w:b w:val="0"/>
                <w:sz w:val="24"/>
              </w:rPr>
            </w:pPr>
          </w:p>
        </w:tc>
        <w:tc>
          <w:tcPr>
            <w:tcW w:w="1701" w:type="dxa"/>
            <w:vMerge/>
            <w:tcBorders>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r>
      <w:tr w:rsidR="00FC35E9" w:rsidRPr="008C15B2" w:rsidTr="00B04C8C">
        <w:trPr>
          <w:trHeight w:val="318"/>
        </w:trPr>
        <w:tc>
          <w:tcPr>
            <w:tcW w:w="424" w:type="dxa"/>
            <w:vMerge/>
            <w:tcBorders>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c>
          <w:tcPr>
            <w:tcW w:w="1559" w:type="dxa"/>
            <w:vMerge/>
            <w:tcBorders>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FC35E9"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краевой бюджет</w:t>
            </w:r>
          </w:p>
          <w:p w:rsidR="00EA34CF" w:rsidRPr="008C15B2" w:rsidRDefault="00EA34CF" w:rsidP="000562A1">
            <w:pPr>
              <w:spacing w:after="0" w:line="240" w:lineRule="auto"/>
              <w:contextualSpacing/>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highlight w:val="yellow"/>
              </w:rPr>
            </w:pPr>
            <w:r w:rsidRPr="008C15B2">
              <w:rPr>
                <w:rFonts w:ascii="Times New Roman" w:hAnsi="Times New Roman" w:cs="Times New Roman"/>
              </w:rPr>
              <w:t>246,464</w:t>
            </w:r>
          </w:p>
        </w:tc>
        <w:tc>
          <w:tcPr>
            <w:tcW w:w="992" w:type="dxa"/>
            <w:tcBorders>
              <w:top w:val="single" w:sz="4" w:space="0" w:color="auto"/>
              <w:left w:val="single" w:sz="4" w:space="0" w:color="auto"/>
              <w:bottom w:val="single" w:sz="4" w:space="0" w:color="auto"/>
              <w:right w:val="single" w:sz="4" w:space="0" w:color="auto"/>
            </w:tcBorders>
            <w:vAlign w:val="center"/>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237,7</w:t>
            </w:r>
          </w:p>
        </w:tc>
        <w:tc>
          <w:tcPr>
            <w:tcW w:w="829"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8,764</w:t>
            </w:r>
          </w:p>
        </w:tc>
        <w:tc>
          <w:tcPr>
            <w:tcW w:w="872" w:type="dxa"/>
            <w:tcBorders>
              <w:top w:val="single" w:sz="4" w:space="0" w:color="auto"/>
              <w:left w:val="single" w:sz="4" w:space="0" w:color="auto"/>
              <w:bottom w:val="single" w:sz="4" w:space="0" w:color="auto"/>
              <w:right w:val="single" w:sz="4" w:space="0" w:color="auto"/>
            </w:tcBorders>
          </w:tcPr>
          <w:p w:rsidR="00FC35E9" w:rsidRPr="000562A1" w:rsidRDefault="00FC35E9" w:rsidP="000562A1">
            <w:pPr>
              <w:jc w:val="center"/>
              <w:rPr>
                <w:b/>
              </w:rPr>
            </w:pPr>
            <w:r w:rsidRPr="001677B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1677B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1677BC">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1677B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1677B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1677BC">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1677BC">
              <w:rPr>
                <w:rFonts w:ascii="Times New Roman" w:hAnsi="Times New Roman" w:cs="Times New Roman"/>
              </w:rPr>
              <w:t>0,0</w:t>
            </w:r>
          </w:p>
        </w:tc>
        <w:tc>
          <w:tcPr>
            <w:tcW w:w="1418" w:type="dxa"/>
            <w:vMerge/>
            <w:tcBorders>
              <w:left w:val="single" w:sz="4" w:space="0" w:color="auto"/>
              <w:right w:val="single" w:sz="4" w:space="0" w:color="auto"/>
            </w:tcBorders>
          </w:tcPr>
          <w:p w:rsidR="00FC35E9" w:rsidRPr="008C15B2" w:rsidRDefault="00FC35E9" w:rsidP="000562A1">
            <w:pPr>
              <w:pStyle w:val="ab"/>
              <w:jc w:val="both"/>
              <w:rPr>
                <w:b w:val="0"/>
                <w:sz w:val="24"/>
              </w:rPr>
            </w:pPr>
          </w:p>
        </w:tc>
        <w:tc>
          <w:tcPr>
            <w:tcW w:w="1701" w:type="dxa"/>
            <w:vMerge/>
            <w:tcBorders>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r>
      <w:tr w:rsidR="00FC35E9" w:rsidRPr="008C15B2" w:rsidTr="00B04C8C">
        <w:trPr>
          <w:trHeight w:val="318"/>
        </w:trPr>
        <w:tc>
          <w:tcPr>
            <w:tcW w:w="424" w:type="dxa"/>
            <w:vMerge/>
            <w:tcBorders>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c>
          <w:tcPr>
            <w:tcW w:w="1559" w:type="dxa"/>
            <w:vMerge/>
            <w:tcBorders>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highlight w:val="yellow"/>
              </w:rPr>
            </w:pPr>
            <w:r w:rsidRPr="008C15B2">
              <w:rPr>
                <w:rFonts w:ascii="Times New Roman" w:hAnsi="Times New Roman" w:cs="Times New Roman"/>
              </w:rPr>
              <w:t>876,781</w:t>
            </w:r>
          </w:p>
        </w:tc>
        <w:tc>
          <w:tcPr>
            <w:tcW w:w="992"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813,457</w:t>
            </w:r>
          </w:p>
        </w:tc>
        <w:tc>
          <w:tcPr>
            <w:tcW w:w="829"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63,324</w:t>
            </w:r>
          </w:p>
        </w:tc>
        <w:tc>
          <w:tcPr>
            <w:tcW w:w="87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7645DE">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7645DE">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7645DE">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7645DE">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7645DE">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7645DE">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7645DE">
              <w:rPr>
                <w:rFonts w:ascii="Times New Roman" w:hAnsi="Times New Roman" w:cs="Times New Roman"/>
              </w:rPr>
              <w:t>0,0</w:t>
            </w:r>
          </w:p>
        </w:tc>
        <w:tc>
          <w:tcPr>
            <w:tcW w:w="1418" w:type="dxa"/>
            <w:vMerge/>
            <w:tcBorders>
              <w:left w:val="single" w:sz="4" w:space="0" w:color="auto"/>
              <w:right w:val="single" w:sz="4" w:space="0" w:color="auto"/>
            </w:tcBorders>
          </w:tcPr>
          <w:p w:rsidR="00FC35E9" w:rsidRPr="008C15B2" w:rsidRDefault="00FC35E9" w:rsidP="000562A1">
            <w:pPr>
              <w:pStyle w:val="ab"/>
              <w:jc w:val="both"/>
              <w:rPr>
                <w:b w:val="0"/>
                <w:sz w:val="24"/>
              </w:rPr>
            </w:pPr>
          </w:p>
        </w:tc>
        <w:tc>
          <w:tcPr>
            <w:tcW w:w="1701" w:type="dxa"/>
            <w:vMerge/>
            <w:tcBorders>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r>
      <w:tr w:rsidR="00FC35E9" w:rsidRPr="008C15B2" w:rsidTr="00B04C8C">
        <w:trPr>
          <w:trHeight w:val="318"/>
        </w:trPr>
        <w:tc>
          <w:tcPr>
            <w:tcW w:w="424" w:type="dxa"/>
            <w:vMerge/>
            <w:tcBorders>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c>
          <w:tcPr>
            <w:tcW w:w="1559" w:type="dxa"/>
            <w:vMerge/>
            <w:tcBorders>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FC35E9"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местный бюджет</w:t>
            </w:r>
          </w:p>
          <w:p w:rsidR="00EA34CF" w:rsidRPr="008C15B2" w:rsidRDefault="00EA34CF" w:rsidP="000562A1">
            <w:pPr>
              <w:spacing w:after="0" w:line="240" w:lineRule="auto"/>
              <w:contextualSpacing/>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highlight w:val="yellow"/>
              </w:rPr>
            </w:pPr>
            <w:r w:rsidRPr="007645DE">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DF1CB4">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DF1CB4">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DF1CB4">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DF1CB4">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DF1CB4">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DF1CB4">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DF1CB4">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DF1CB4">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DF1CB4">
              <w:rPr>
                <w:rFonts w:ascii="Times New Roman" w:hAnsi="Times New Roman" w:cs="Times New Roman"/>
              </w:rPr>
              <w:t>0,0</w:t>
            </w:r>
          </w:p>
        </w:tc>
        <w:tc>
          <w:tcPr>
            <w:tcW w:w="1418" w:type="dxa"/>
            <w:vMerge/>
            <w:tcBorders>
              <w:left w:val="single" w:sz="4" w:space="0" w:color="auto"/>
              <w:right w:val="single" w:sz="4" w:space="0" w:color="auto"/>
            </w:tcBorders>
          </w:tcPr>
          <w:p w:rsidR="00FC35E9" w:rsidRPr="008C15B2" w:rsidRDefault="00FC35E9" w:rsidP="000562A1">
            <w:pPr>
              <w:pStyle w:val="ab"/>
              <w:jc w:val="both"/>
              <w:rPr>
                <w:b w:val="0"/>
                <w:sz w:val="24"/>
              </w:rPr>
            </w:pPr>
          </w:p>
        </w:tc>
        <w:tc>
          <w:tcPr>
            <w:tcW w:w="1701" w:type="dxa"/>
            <w:vMerge/>
            <w:tcBorders>
              <w:left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r>
      <w:tr w:rsidR="00FC35E9" w:rsidRPr="008C15B2" w:rsidTr="00B04C8C">
        <w:trPr>
          <w:trHeight w:val="318"/>
        </w:trPr>
        <w:tc>
          <w:tcPr>
            <w:tcW w:w="424" w:type="dxa"/>
            <w:vMerge/>
            <w:tcBorders>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c>
          <w:tcPr>
            <w:tcW w:w="1559" w:type="dxa"/>
            <w:vMerge/>
            <w:tcBorders>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highlight w:val="yellow"/>
              </w:rPr>
            </w:pPr>
            <w:r w:rsidRPr="007645DE">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412061">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412061">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412061">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412061">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412061">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412061">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412061">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412061">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FC35E9" w:rsidRDefault="00FC35E9" w:rsidP="000562A1">
            <w:pPr>
              <w:jc w:val="center"/>
            </w:pPr>
            <w:r w:rsidRPr="00412061">
              <w:rPr>
                <w:rFonts w:ascii="Times New Roman" w:hAnsi="Times New Roman" w:cs="Times New Roman"/>
              </w:rPr>
              <w:t>0,0</w:t>
            </w:r>
          </w:p>
        </w:tc>
        <w:tc>
          <w:tcPr>
            <w:tcW w:w="1418" w:type="dxa"/>
            <w:vMerge/>
            <w:tcBorders>
              <w:left w:val="single" w:sz="4" w:space="0" w:color="auto"/>
              <w:bottom w:val="single" w:sz="4" w:space="0" w:color="auto"/>
              <w:right w:val="single" w:sz="4" w:space="0" w:color="auto"/>
            </w:tcBorders>
          </w:tcPr>
          <w:p w:rsidR="00FC35E9" w:rsidRPr="008C15B2" w:rsidRDefault="00FC35E9" w:rsidP="000562A1">
            <w:pPr>
              <w:pStyle w:val="ab"/>
              <w:jc w:val="both"/>
              <w:rPr>
                <w:b w:val="0"/>
                <w:sz w:val="24"/>
              </w:rPr>
            </w:pPr>
          </w:p>
        </w:tc>
        <w:tc>
          <w:tcPr>
            <w:tcW w:w="1701" w:type="dxa"/>
            <w:vMerge/>
            <w:tcBorders>
              <w:left w:val="single" w:sz="4" w:space="0" w:color="auto"/>
              <w:bottom w:val="single" w:sz="4" w:space="0" w:color="auto"/>
              <w:right w:val="single" w:sz="4" w:space="0" w:color="auto"/>
            </w:tcBorders>
          </w:tcPr>
          <w:p w:rsidR="00FC35E9" w:rsidRPr="008C15B2" w:rsidRDefault="00FC35E9" w:rsidP="000562A1">
            <w:pPr>
              <w:spacing w:after="0" w:line="240" w:lineRule="auto"/>
              <w:contextualSpacing/>
              <w:jc w:val="center"/>
              <w:rPr>
                <w:rFonts w:ascii="Times New Roman" w:hAnsi="Times New Roman" w:cs="Times New Roman"/>
              </w:rPr>
            </w:pPr>
          </w:p>
        </w:tc>
      </w:tr>
      <w:tr w:rsidR="000562A1" w:rsidRPr="008C15B2" w:rsidTr="009C48EA">
        <w:trPr>
          <w:trHeight w:val="318"/>
        </w:trPr>
        <w:tc>
          <w:tcPr>
            <w:tcW w:w="424" w:type="dxa"/>
            <w:vMerge w:val="restart"/>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2</w:t>
            </w:r>
          </w:p>
        </w:tc>
        <w:tc>
          <w:tcPr>
            <w:tcW w:w="1559" w:type="dxa"/>
            <w:vMerge w:val="restart"/>
            <w:tcBorders>
              <w:top w:val="single" w:sz="4" w:space="0" w:color="auto"/>
              <w:left w:val="single" w:sz="4" w:space="0" w:color="auto"/>
              <w:bottom w:val="single" w:sz="4" w:space="0" w:color="auto"/>
              <w:right w:val="single" w:sz="4" w:space="0" w:color="auto"/>
            </w:tcBorders>
            <w:hideMark/>
          </w:tcPr>
          <w:p w:rsidR="000562A1" w:rsidRPr="008C15B2" w:rsidRDefault="000562A1" w:rsidP="00FC35E9">
            <w:pPr>
              <w:spacing w:after="0" w:line="240" w:lineRule="auto"/>
              <w:contextualSpacing/>
              <w:jc w:val="center"/>
              <w:rPr>
                <w:rFonts w:ascii="Times New Roman" w:hAnsi="Times New Roman" w:cs="Times New Roman"/>
              </w:rPr>
            </w:pPr>
            <w:r w:rsidRPr="008C15B2">
              <w:rPr>
                <w:rFonts w:ascii="Times New Roman" w:hAnsi="Times New Roman" w:cs="Times New Roman"/>
              </w:rPr>
              <w:t>«</w:t>
            </w:r>
            <w:r w:rsidR="00FC35E9">
              <w:rPr>
                <w:rFonts w:ascii="Times New Roman" w:hAnsi="Times New Roman" w:cs="Times New Roman"/>
              </w:rPr>
              <w:t>Предупреждение возникновения биолого-социальных чрезвычайных ситуаций</w:t>
            </w:r>
            <w:r w:rsidRPr="008C15B2">
              <w:rPr>
                <w:rFonts w:ascii="Times New Roman" w:hAnsi="Times New Roman" w:cs="Times New Roman"/>
              </w:rPr>
              <w:t>»</w:t>
            </w: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всего</w:t>
            </w:r>
          </w:p>
        </w:tc>
        <w:tc>
          <w:tcPr>
            <w:tcW w:w="851" w:type="dxa"/>
            <w:tcBorders>
              <w:top w:val="single" w:sz="4" w:space="0" w:color="auto"/>
              <w:left w:val="single" w:sz="4" w:space="0" w:color="auto"/>
              <w:bottom w:val="single" w:sz="4" w:space="0" w:color="auto"/>
              <w:right w:val="single" w:sz="4" w:space="0" w:color="auto"/>
            </w:tcBorders>
            <w:hideMark/>
          </w:tcPr>
          <w:p w:rsidR="000562A1" w:rsidRPr="00E4042C" w:rsidRDefault="001E361F"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3626,1</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1012,1</w:t>
            </w:r>
          </w:p>
        </w:tc>
        <w:tc>
          <w:tcPr>
            <w:tcW w:w="829"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302,3</w:t>
            </w:r>
          </w:p>
        </w:tc>
        <w:tc>
          <w:tcPr>
            <w:tcW w:w="87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198,0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258,9</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760,0</w:t>
            </w:r>
          </w:p>
        </w:tc>
        <w:tc>
          <w:tcPr>
            <w:tcW w:w="993"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178,6</w:t>
            </w:r>
          </w:p>
        </w:tc>
        <w:tc>
          <w:tcPr>
            <w:tcW w:w="992" w:type="dxa"/>
            <w:tcBorders>
              <w:top w:val="single" w:sz="4" w:space="0" w:color="auto"/>
              <w:left w:val="single" w:sz="4" w:space="0" w:color="auto"/>
              <w:bottom w:val="single" w:sz="4" w:space="0" w:color="auto"/>
              <w:right w:val="single" w:sz="4" w:space="0" w:color="auto"/>
            </w:tcBorders>
            <w:hideMark/>
          </w:tcPr>
          <w:p w:rsidR="000562A1" w:rsidRPr="00E4042C" w:rsidRDefault="000562A1" w:rsidP="000562A1">
            <w:pPr>
              <w:pStyle w:val="ab"/>
              <w:jc w:val="both"/>
              <w:rPr>
                <w:b w:val="0"/>
                <w:sz w:val="24"/>
              </w:rPr>
            </w:pPr>
            <w:r w:rsidRPr="00E4042C">
              <w:rPr>
                <w:b w:val="0"/>
                <w:sz w:val="24"/>
              </w:rPr>
              <w:t xml:space="preserve">  177,6</w:t>
            </w:r>
          </w:p>
        </w:tc>
        <w:tc>
          <w:tcPr>
            <w:tcW w:w="992" w:type="dxa"/>
            <w:tcBorders>
              <w:top w:val="single" w:sz="4" w:space="0" w:color="auto"/>
              <w:left w:val="single" w:sz="4" w:space="0" w:color="auto"/>
              <w:bottom w:val="single" w:sz="4" w:space="0" w:color="auto"/>
              <w:right w:val="single" w:sz="4" w:space="0" w:color="auto"/>
            </w:tcBorders>
            <w:hideMark/>
          </w:tcPr>
          <w:p w:rsidR="000562A1" w:rsidRPr="00E4042C" w:rsidRDefault="000562A1" w:rsidP="000562A1">
            <w:pPr>
              <w:pStyle w:val="ab"/>
              <w:jc w:val="both"/>
              <w:rPr>
                <w:b w:val="0"/>
                <w:sz w:val="24"/>
              </w:rPr>
            </w:pPr>
            <w:r w:rsidRPr="00E4042C">
              <w:rPr>
                <w:b w:val="0"/>
                <w:sz w:val="24"/>
              </w:rPr>
              <w:t xml:space="preserve">  369,3</w:t>
            </w:r>
          </w:p>
        </w:tc>
        <w:tc>
          <w:tcPr>
            <w:tcW w:w="992" w:type="dxa"/>
            <w:tcBorders>
              <w:top w:val="single" w:sz="4" w:space="0" w:color="auto"/>
              <w:left w:val="single" w:sz="4" w:space="0" w:color="auto"/>
              <w:bottom w:val="single" w:sz="4" w:space="0" w:color="auto"/>
              <w:right w:val="single" w:sz="4" w:space="0" w:color="auto"/>
            </w:tcBorders>
            <w:hideMark/>
          </w:tcPr>
          <w:p w:rsidR="000562A1" w:rsidRPr="00E4042C" w:rsidRDefault="000562A1" w:rsidP="000562A1">
            <w:pPr>
              <w:pStyle w:val="ab"/>
              <w:jc w:val="both"/>
              <w:rPr>
                <w:b w:val="0"/>
                <w:sz w:val="24"/>
              </w:rPr>
            </w:pPr>
            <w:r w:rsidRPr="00E4042C">
              <w:rPr>
                <w:b w:val="0"/>
                <w:sz w:val="24"/>
              </w:rPr>
              <w:t xml:space="preserve"> 369,3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562A1" w:rsidRPr="008C15B2" w:rsidRDefault="000562A1" w:rsidP="00987148">
            <w:pPr>
              <w:pStyle w:val="ab"/>
              <w:jc w:val="both"/>
              <w:rPr>
                <w:b w:val="0"/>
                <w:color w:val="000000"/>
                <w:sz w:val="24"/>
                <w:shd w:val="clear" w:color="auto" w:fill="FFFFFF"/>
              </w:rPr>
            </w:pPr>
            <w:r w:rsidRPr="008C15B2">
              <w:rPr>
                <w:b w:val="0"/>
                <w:sz w:val="24"/>
              </w:rPr>
              <w:t xml:space="preserve">Регулирование численности </w:t>
            </w:r>
            <w:r w:rsidRPr="00E4042C">
              <w:rPr>
                <w:b w:val="0"/>
                <w:sz w:val="24"/>
              </w:rPr>
              <w:t>животных</w:t>
            </w:r>
            <w:r w:rsidR="00987148" w:rsidRPr="00E4042C">
              <w:rPr>
                <w:b w:val="0"/>
                <w:sz w:val="24"/>
              </w:rPr>
              <w:t xml:space="preserve"> без </w:t>
            </w:r>
            <w:r w:rsidR="00987148" w:rsidRPr="00E4042C">
              <w:rPr>
                <w:b w:val="0"/>
                <w:sz w:val="24"/>
              </w:rPr>
              <w:lastRenderedPageBreak/>
              <w:t>владельцев</w:t>
            </w:r>
            <w:r w:rsidRPr="00E4042C">
              <w:rPr>
                <w:b w:val="0"/>
                <w:sz w:val="24"/>
              </w:rPr>
              <w:t xml:space="preserve"> </w:t>
            </w:r>
            <w:r w:rsidRPr="008C15B2">
              <w:rPr>
                <w:b w:val="0"/>
                <w:sz w:val="24"/>
              </w:rPr>
              <w:t>на территории муниципального образования Белореченский район</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color w:val="000000"/>
                <w:sz w:val="24"/>
              </w:rPr>
            </w:pPr>
            <w:r w:rsidRPr="008C15B2">
              <w:rPr>
                <w:rFonts w:ascii="Times New Roman" w:hAnsi="Times New Roman" w:cs="Times New Roman"/>
              </w:rPr>
              <w:lastRenderedPageBreak/>
              <w:t xml:space="preserve">Управление сельского хозяйства администрации муниципального образования </w:t>
            </w:r>
            <w:r w:rsidRPr="008C15B2">
              <w:rPr>
                <w:rFonts w:ascii="Times New Roman" w:hAnsi="Times New Roman" w:cs="Times New Roman"/>
              </w:rPr>
              <w:lastRenderedPageBreak/>
              <w:t>Белореченский район</w:t>
            </w:r>
          </w:p>
        </w:tc>
      </w:tr>
      <w:tr w:rsidR="000562A1" w:rsidRPr="008C15B2" w:rsidTr="009C48EA">
        <w:trPr>
          <w:trHeight w:val="548"/>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краевой бюджет</w:t>
            </w:r>
          </w:p>
        </w:tc>
        <w:tc>
          <w:tcPr>
            <w:tcW w:w="851" w:type="dxa"/>
            <w:tcBorders>
              <w:top w:val="single" w:sz="4" w:space="0" w:color="auto"/>
              <w:left w:val="single" w:sz="4" w:space="0" w:color="auto"/>
              <w:bottom w:val="single" w:sz="4" w:space="0" w:color="auto"/>
              <w:right w:val="single" w:sz="4" w:space="0" w:color="auto"/>
            </w:tcBorders>
          </w:tcPr>
          <w:p w:rsidR="000562A1" w:rsidRPr="00E4042C" w:rsidRDefault="001E361F" w:rsidP="001E361F">
            <w:pPr>
              <w:spacing w:after="0" w:line="240" w:lineRule="auto"/>
              <w:contextualSpacing/>
              <w:rPr>
                <w:rFonts w:ascii="Times New Roman" w:hAnsi="Times New Roman" w:cs="Times New Roman"/>
              </w:rPr>
            </w:pPr>
            <w:r w:rsidRPr="00E4042C">
              <w:rPr>
                <w:rFonts w:ascii="Times New Roman" w:hAnsi="Times New Roman" w:cs="Times New Roman"/>
              </w:rPr>
              <w:t>3102,1</w:t>
            </w:r>
          </w:p>
          <w:p w:rsidR="000562A1" w:rsidRPr="00E4042C" w:rsidRDefault="000562A1" w:rsidP="000562A1">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488,1</w:t>
            </w:r>
          </w:p>
        </w:tc>
        <w:tc>
          <w:tcPr>
            <w:tcW w:w="829"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302,3</w:t>
            </w:r>
          </w:p>
        </w:tc>
        <w:tc>
          <w:tcPr>
            <w:tcW w:w="872" w:type="dxa"/>
            <w:tcBorders>
              <w:top w:val="single" w:sz="4" w:space="0" w:color="auto"/>
              <w:left w:val="single" w:sz="4" w:space="0" w:color="auto"/>
              <w:bottom w:val="single" w:sz="4" w:space="0" w:color="auto"/>
              <w:right w:val="single" w:sz="4" w:space="0" w:color="auto"/>
            </w:tcBorders>
          </w:tcPr>
          <w:p w:rsidR="000562A1" w:rsidRPr="001E361F" w:rsidRDefault="000562A1" w:rsidP="000562A1">
            <w:pPr>
              <w:spacing w:after="0" w:line="240" w:lineRule="auto"/>
              <w:contextualSpacing/>
              <w:rPr>
                <w:rFonts w:ascii="Times New Roman" w:hAnsi="Times New Roman" w:cs="Times New Roman"/>
              </w:rPr>
            </w:pPr>
            <w:r w:rsidRPr="001E361F">
              <w:rPr>
                <w:rFonts w:ascii="Times New Roman" w:hAnsi="Times New Roman" w:cs="Times New Roman"/>
              </w:rPr>
              <w:t xml:space="preserve"> 198,0</w:t>
            </w:r>
          </w:p>
          <w:p w:rsidR="000562A1" w:rsidRPr="001E361F" w:rsidRDefault="000562A1" w:rsidP="000562A1">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258,9</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760,0</w:t>
            </w:r>
          </w:p>
        </w:tc>
        <w:tc>
          <w:tcPr>
            <w:tcW w:w="993"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178,6</w:t>
            </w:r>
          </w:p>
        </w:tc>
        <w:tc>
          <w:tcPr>
            <w:tcW w:w="992" w:type="dxa"/>
            <w:tcBorders>
              <w:top w:val="single" w:sz="4" w:space="0" w:color="auto"/>
              <w:left w:val="single" w:sz="4" w:space="0" w:color="auto"/>
              <w:bottom w:val="single" w:sz="4" w:space="0" w:color="auto"/>
              <w:right w:val="single" w:sz="4" w:space="0" w:color="auto"/>
            </w:tcBorders>
            <w:hideMark/>
          </w:tcPr>
          <w:p w:rsidR="000562A1" w:rsidRPr="00E4042C" w:rsidRDefault="000562A1"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177,6</w:t>
            </w:r>
          </w:p>
        </w:tc>
        <w:tc>
          <w:tcPr>
            <w:tcW w:w="992" w:type="dxa"/>
            <w:tcBorders>
              <w:top w:val="single" w:sz="4" w:space="0" w:color="auto"/>
              <w:left w:val="single" w:sz="4" w:space="0" w:color="auto"/>
              <w:bottom w:val="single" w:sz="4" w:space="0" w:color="auto"/>
              <w:right w:val="single" w:sz="4" w:space="0" w:color="auto"/>
            </w:tcBorders>
            <w:hideMark/>
          </w:tcPr>
          <w:p w:rsidR="000562A1" w:rsidRPr="00E4042C" w:rsidRDefault="000562A1"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369,3</w:t>
            </w:r>
          </w:p>
        </w:tc>
        <w:tc>
          <w:tcPr>
            <w:tcW w:w="992" w:type="dxa"/>
            <w:tcBorders>
              <w:top w:val="single" w:sz="4" w:space="0" w:color="auto"/>
              <w:left w:val="single" w:sz="4" w:space="0" w:color="auto"/>
              <w:bottom w:val="single" w:sz="4" w:space="0" w:color="auto"/>
              <w:right w:val="single" w:sz="4" w:space="0" w:color="auto"/>
            </w:tcBorders>
            <w:hideMark/>
          </w:tcPr>
          <w:p w:rsidR="000562A1" w:rsidRPr="00E4042C" w:rsidRDefault="000562A1" w:rsidP="000562A1">
            <w:pPr>
              <w:spacing w:after="0" w:line="240" w:lineRule="auto"/>
              <w:contextualSpacing/>
              <w:rPr>
                <w:rFonts w:ascii="Times New Roman" w:hAnsi="Times New Roman" w:cs="Times New Roman"/>
              </w:rPr>
            </w:pPr>
            <w:r w:rsidRPr="00E4042C">
              <w:rPr>
                <w:rFonts w:ascii="Times New Roman" w:hAnsi="Times New Roman" w:cs="Times New Roman"/>
              </w:rPr>
              <w:t xml:space="preserve">  369,3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eastAsia="Times New Roman" w:hAnsi="Times New Roman" w:cs="Times New Roman"/>
                <w:bCs/>
                <w:color w:val="000000"/>
                <w:sz w:val="24"/>
                <w:szCs w:val="24"/>
                <w:shd w:val="clear" w:color="auto" w:fill="FFFFFF"/>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jc w:val="center"/>
              <w:rPr>
                <w:rFonts w:ascii="Times New Roman" w:hAnsi="Times New Roman" w:cs="Times New Roman"/>
                <w:color w:val="000000"/>
                <w:spacing w:val="-10"/>
                <w:w w:val="74"/>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jc w:val="center"/>
              <w:rPr>
                <w:rFonts w:ascii="Times New Roman" w:hAnsi="Times New Roman" w:cs="Times New Roman"/>
              </w:rPr>
            </w:pPr>
            <w:r w:rsidRPr="001E361F">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eastAsia="Times New Roman" w:hAnsi="Times New Roman" w:cs="Times New Roman"/>
                <w:bCs/>
                <w:color w:val="000000"/>
                <w:sz w:val="24"/>
                <w:szCs w:val="24"/>
                <w:shd w:val="clear" w:color="auto" w:fill="FFFFFF"/>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524,0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524,0</w:t>
            </w:r>
          </w:p>
        </w:tc>
        <w:tc>
          <w:tcPr>
            <w:tcW w:w="829"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p w:rsidR="000562A1" w:rsidRPr="001E361F" w:rsidRDefault="000562A1" w:rsidP="000562A1">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p w:rsidR="000562A1" w:rsidRPr="001E361F" w:rsidRDefault="000562A1" w:rsidP="000562A1">
            <w:pPr>
              <w:spacing w:after="0" w:line="240" w:lineRule="auto"/>
              <w:contextualSpacing/>
              <w:jc w:val="center"/>
              <w:rPr>
                <w:rFonts w:ascii="Times New Roman"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p w:rsidR="000562A1" w:rsidRPr="001E361F" w:rsidRDefault="000562A1" w:rsidP="000562A1">
            <w:pPr>
              <w:spacing w:after="0" w:line="240" w:lineRule="auto"/>
              <w:contextualSpacing/>
              <w:jc w:val="center"/>
              <w:rPr>
                <w:rFonts w:ascii="Times New Roman"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p w:rsidR="000562A1" w:rsidRPr="001E361F" w:rsidRDefault="000562A1" w:rsidP="000562A1">
            <w:pPr>
              <w:spacing w:after="0" w:line="240" w:lineRule="auto"/>
              <w:contextualSpacing/>
              <w:jc w:val="center"/>
              <w:rPr>
                <w:rFonts w:ascii="Times New Roman" w:hAnsi="Times New Roman" w:cs="Times New Roman"/>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eastAsia="Times New Roman" w:hAnsi="Times New Roman" w:cs="Times New Roman"/>
                <w:bCs/>
                <w:color w:val="000000"/>
                <w:sz w:val="24"/>
                <w:szCs w:val="24"/>
                <w:shd w:val="clear" w:color="auto" w:fill="FFFFFF"/>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Default="000562A1" w:rsidP="00EA34CF">
            <w:pPr>
              <w:spacing w:after="0" w:line="240" w:lineRule="auto"/>
              <w:ind w:left="-103" w:right="-115"/>
              <w:contextualSpacing/>
              <w:jc w:val="center"/>
              <w:rPr>
                <w:rFonts w:ascii="Times New Roman" w:hAnsi="Times New Roman" w:cs="Times New Roman"/>
              </w:rPr>
            </w:pPr>
            <w:r w:rsidRPr="008C15B2">
              <w:rPr>
                <w:rFonts w:ascii="Times New Roman" w:hAnsi="Times New Roman" w:cs="Times New Roman"/>
              </w:rPr>
              <w:t>внебюджетные источники</w:t>
            </w:r>
          </w:p>
          <w:p w:rsidR="00EA34CF" w:rsidRPr="008C15B2" w:rsidRDefault="00EA34CF" w:rsidP="00EA34CF">
            <w:pPr>
              <w:spacing w:after="0" w:line="240" w:lineRule="auto"/>
              <w:ind w:left="-103" w:right="-115"/>
              <w:contextualSpacing/>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p w:rsidR="000562A1" w:rsidRPr="001E361F" w:rsidRDefault="000562A1" w:rsidP="000562A1">
            <w:pPr>
              <w:spacing w:after="0" w:line="240" w:lineRule="auto"/>
              <w:contextualSpacing/>
              <w:jc w:val="center"/>
              <w:rPr>
                <w:rFonts w:ascii="Times New Roman"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p w:rsidR="000562A1" w:rsidRPr="001E361F" w:rsidRDefault="000562A1" w:rsidP="000562A1">
            <w:pPr>
              <w:spacing w:after="0" w:line="240" w:lineRule="auto"/>
              <w:contextualSpacing/>
              <w:jc w:val="center"/>
              <w:rPr>
                <w:rFonts w:ascii="Times New Roman"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p w:rsidR="000562A1" w:rsidRPr="001E361F" w:rsidRDefault="000562A1" w:rsidP="000562A1">
            <w:pPr>
              <w:spacing w:after="0" w:line="240" w:lineRule="auto"/>
              <w:contextualSpacing/>
              <w:jc w:val="center"/>
              <w:rPr>
                <w:rFonts w:ascii="Times New Roman" w:hAnsi="Times New Roman" w:cs="Times New Roman"/>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eastAsia="Times New Roman" w:hAnsi="Times New Roman" w:cs="Times New Roman"/>
                <w:bCs/>
                <w:color w:val="000000"/>
                <w:sz w:val="24"/>
                <w:szCs w:val="24"/>
                <w:shd w:val="clear" w:color="auto" w:fill="FFFFFF"/>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344"/>
        </w:trPr>
        <w:tc>
          <w:tcPr>
            <w:tcW w:w="424" w:type="dxa"/>
            <w:vMerge w:val="restart"/>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2.1</w:t>
            </w:r>
          </w:p>
        </w:tc>
        <w:tc>
          <w:tcPr>
            <w:tcW w:w="1559" w:type="dxa"/>
            <w:vMerge w:val="restart"/>
            <w:tcBorders>
              <w:top w:val="single" w:sz="4" w:space="0" w:color="auto"/>
              <w:left w:val="single" w:sz="4" w:space="0" w:color="auto"/>
              <w:bottom w:val="single" w:sz="4" w:space="0" w:color="auto"/>
              <w:right w:val="single" w:sz="4" w:space="0" w:color="auto"/>
            </w:tcBorders>
            <w:hideMark/>
          </w:tcPr>
          <w:p w:rsidR="000562A1" w:rsidRDefault="000562A1" w:rsidP="00024C2C">
            <w:pPr>
              <w:spacing w:after="0" w:line="240" w:lineRule="auto"/>
              <w:contextualSpacing/>
              <w:jc w:val="center"/>
              <w:rPr>
                <w:rFonts w:ascii="Times New Roman" w:hAnsi="Times New Roman" w:cs="Times New Roman"/>
                <w:lang w:eastAsia="ru-RU"/>
              </w:rPr>
            </w:pPr>
            <w:r w:rsidRPr="008C15B2">
              <w:rPr>
                <w:rFonts w:ascii="Times New Roman" w:hAnsi="Times New Roman" w:cs="Times New Roman"/>
                <w:lang w:eastAsia="ru-RU"/>
              </w:rPr>
              <w:t xml:space="preserve">Осуществление отдельных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животных </w:t>
            </w:r>
            <w:r w:rsidR="00024C2C">
              <w:rPr>
                <w:rFonts w:ascii="Times New Roman" w:hAnsi="Times New Roman" w:cs="Times New Roman"/>
                <w:lang w:eastAsia="ru-RU"/>
              </w:rPr>
              <w:t xml:space="preserve">без владельцев </w:t>
            </w:r>
            <w:r w:rsidRPr="008C15B2">
              <w:rPr>
                <w:rFonts w:ascii="Times New Roman" w:hAnsi="Times New Roman" w:cs="Times New Roman"/>
                <w:lang w:eastAsia="ru-RU"/>
              </w:rPr>
              <w:t xml:space="preserve">на территории муниципального образования Белореченский район </w:t>
            </w:r>
          </w:p>
          <w:p w:rsidR="00EA34CF" w:rsidRPr="008C15B2" w:rsidRDefault="00EA34CF" w:rsidP="00024C2C">
            <w:pPr>
              <w:spacing w:after="0" w:line="240" w:lineRule="auto"/>
              <w:contextualSpacing/>
              <w:jc w:val="center"/>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всего</w:t>
            </w:r>
          </w:p>
        </w:tc>
        <w:tc>
          <w:tcPr>
            <w:tcW w:w="851" w:type="dxa"/>
            <w:tcBorders>
              <w:top w:val="single" w:sz="4" w:space="0" w:color="auto"/>
              <w:left w:val="single" w:sz="4" w:space="0" w:color="auto"/>
              <w:bottom w:val="single" w:sz="4" w:space="0" w:color="auto"/>
              <w:right w:val="single" w:sz="4" w:space="0" w:color="auto"/>
            </w:tcBorders>
            <w:hideMark/>
          </w:tcPr>
          <w:p w:rsidR="000562A1" w:rsidRPr="00E4042C" w:rsidRDefault="001E361F" w:rsidP="001E361F">
            <w:pPr>
              <w:spacing w:after="0" w:line="240" w:lineRule="auto"/>
              <w:contextualSpacing/>
              <w:rPr>
                <w:rFonts w:ascii="Times New Roman" w:hAnsi="Times New Roman" w:cs="Times New Roman"/>
              </w:rPr>
            </w:pPr>
            <w:r w:rsidRPr="00E4042C">
              <w:rPr>
                <w:rFonts w:ascii="Times New Roman" w:hAnsi="Times New Roman" w:cs="Times New Roman"/>
              </w:rPr>
              <w:t>3102,1</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488,1</w:t>
            </w:r>
          </w:p>
        </w:tc>
        <w:tc>
          <w:tcPr>
            <w:tcW w:w="829"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302,3</w:t>
            </w:r>
          </w:p>
        </w:tc>
        <w:tc>
          <w:tcPr>
            <w:tcW w:w="87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198,0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258,9</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760,0</w:t>
            </w:r>
          </w:p>
        </w:tc>
        <w:tc>
          <w:tcPr>
            <w:tcW w:w="993"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178,6</w:t>
            </w:r>
          </w:p>
        </w:tc>
        <w:tc>
          <w:tcPr>
            <w:tcW w:w="992" w:type="dxa"/>
            <w:tcBorders>
              <w:top w:val="single" w:sz="4" w:space="0" w:color="auto"/>
              <w:left w:val="single" w:sz="4" w:space="0" w:color="auto"/>
              <w:bottom w:val="single" w:sz="4" w:space="0" w:color="auto"/>
              <w:right w:val="single" w:sz="4" w:space="0" w:color="auto"/>
            </w:tcBorders>
          </w:tcPr>
          <w:p w:rsidR="000562A1" w:rsidRPr="00E4042C" w:rsidRDefault="000562A1"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177,6</w:t>
            </w:r>
          </w:p>
          <w:p w:rsidR="000562A1" w:rsidRPr="00E4042C" w:rsidRDefault="000562A1" w:rsidP="000562A1">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562A1" w:rsidRPr="00E4042C" w:rsidRDefault="000562A1"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369,3</w:t>
            </w:r>
          </w:p>
          <w:p w:rsidR="000562A1" w:rsidRPr="00E4042C" w:rsidRDefault="000562A1" w:rsidP="000562A1">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562A1" w:rsidRPr="00E4042C" w:rsidRDefault="000562A1"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369,3</w:t>
            </w:r>
          </w:p>
          <w:p w:rsidR="000562A1" w:rsidRPr="00E4042C" w:rsidRDefault="000562A1" w:rsidP="000562A1">
            <w:pPr>
              <w:spacing w:after="0" w:line="240" w:lineRule="auto"/>
              <w:contextualSpacing/>
              <w:jc w:val="center"/>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eastAsia="Times New Roman" w:hAnsi="Times New Roman" w:cs="Times New Roman"/>
                <w:bCs/>
                <w:color w:val="000000"/>
                <w:sz w:val="24"/>
                <w:szCs w:val="24"/>
                <w:shd w:val="clear" w:color="auto" w:fill="FFFFFF"/>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534"/>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краевой бюджет</w:t>
            </w:r>
          </w:p>
        </w:tc>
        <w:tc>
          <w:tcPr>
            <w:tcW w:w="851" w:type="dxa"/>
            <w:tcBorders>
              <w:top w:val="single" w:sz="4" w:space="0" w:color="auto"/>
              <w:left w:val="single" w:sz="4" w:space="0" w:color="auto"/>
              <w:bottom w:val="single" w:sz="4" w:space="0" w:color="auto"/>
              <w:right w:val="single" w:sz="4" w:space="0" w:color="auto"/>
            </w:tcBorders>
          </w:tcPr>
          <w:p w:rsidR="000562A1" w:rsidRPr="00E4042C" w:rsidRDefault="001E361F"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3102,1</w:t>
            </w:r>
          </w:p>
          <w:p w:rsidR="000562A1" w:rsidRPr="00E4042C" w:rsidRDefault="000562A1" w:rsidP="000562A1">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488,1</w:t>
            </w:r>
          </w:p>
        </w:tc>
        <w:tc>
          <w:tcPr>
            <w:tcW w:w="829"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302,3</w:t>
            </w:r>
          </w:p>
        </w:tc>
        <w:tc>
          <w:tcPr>
            <w:tcW w:w="87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198,0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258,9</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rPr>
                <w:rFonts w:ascii="Times New Roman" w:hAnsi="Times New Roman" w:cs="Times New Roman"/>
              </w:rPr>
            </w:pPr>
            <w:r w:rsidRPr="001E361F">
              <w:rPr>
                <w:rFonts w:ascii="Times New Roman" w:hAnsi="Times New Roman" w:cs="Times New Roman"/>
              </w:rPr>
              <w:t xml:space="preserve">  760,0</w:t>
            </w:r>
          </w:p>
        </w:tc>
        <w:tc>
          <w:tcPr>
            <w:tcW w:w="993"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178,6</w:t>
            </w:r>
          </w:p>
        </w:tc>
        <w:tc>
          <w:tcPr>
            <w:tcW w:w="992" w:type="dxa"/>
            <w:tcBorders>
              <w:top w:val="single" w:sz="4" w:space="0" w:color="auto"/>
              <w:left w:val="single" w:sz="4" w:space="0" w:color="auto"/>
              <w:bottom w:val="single" w:sz="4" w:space="0" w:color="auto"/>
              <w:right w:val="single" w:sz="4" w:space="0" w:color="auto"/>
            </w:tcBorders>
          </w:tcPr>
          <w:p w:rsidR="000562A1" w:rsidRPr="00E4042C" w:rsidRDefault="000562A1"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177,6</w:t>
            </w:r>
          </w:p>
          <w:p w:rsidR="000562A1" w:rsidRPr="00E4042C" w:rsidRDefault="000562A1" w:rsidP="000562A1">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562A1" w:rsidRPr="00E4042C" w:rsidRDefault="000562A1"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369,3</w:t>
            </w:r>
          </w:p>
          <w:p w:rsidR="000562A1" w:rsidRPr="00E4042C" w:rsidRDefault="000562A1" w:rsidP="000562A1">
            <w:pPr>
              <w:spacing w:after="0" w:line="240" w:lineRule="auto"/>
              <w:contextualSpacing/>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562A1" w:rsidRPr="00E4042C" w:rsidRDefault="000562A1" w:rsidP="000562A1">
            <w:pPr>
              <w:spacing w:after="0" w:line="240" w:lineRule="auto"/>
              <w:contextualSpacing/>
              <w:jc w:val="center"/>
              <w:rPr>
                <w:rFonts w:ascii="Times New Roman" w:hAnsi="Times New Roman" w:cs="Times New Roman"/>
              </w:rPr>
            </w:pPr>
            <w:r w:rsidRPr="00E4042C">
              <w:rPr>
                <w:rFonts w:ascii="Times New Roman" w:hAnsi="Times New Roman" w:cs="Times New Roman"/>
              </w:rPr>
              <w:t>369,3</w:t>
            </w:r>
          </w:p>
          <w:p w:rsidR="000562A1" w:rsidRPr="00E4042C" w:rsidRDefault="000562A1" w:rsidP="000562A1">
            <w:pPr>
              <w:spacing w:after="0" w:line="240" w:lineRule="auto"/>
              <w:contextualSpacing/>
              <w:jc w:val="center"/>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eastAsia="Times New Roman" w:hAnsi="Times New Roman" w:cs="Times New Roman"/>
                <w:bCs/>
                <w:color w:val="000000"/>
                <w:sz w:val="24"/>
                <w:szCs w:val="24"/>
                <w:shd w:val="clear" w:color="auto" w:fill="FFFFFF"/>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351"/>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spacing w:after="0" w:line="240" w:lineRule="auto"/>
              <w:contextualSpacing/>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jc w:val="center"/>
              <w:rPr>
                <w:rFonts w:ascii="Times New Roman" w:hAnsi="Times New Roman" w:cs="Times New Roman"/>
                <w:spacing w:val="-10"/>
                <w:w w:val="74"/>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jc w:val="center"/>
              <w:rPr>
                <w:rFonts w:ascii="Times New Roman" w:hAnsi="Times New Roman" w:cs="Times New Roman"/>
              </w:rPr>
            </w:pPr>
            <w:r w:rsidRPr="001E361F">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1E361F" w:rsidRDefault="000562A1" w:rsidP="000562A1">
            <w:pPr>
              <w:jc w:val="center"/>
              <w:rPr>
                <w:rFonts w:ascii="Times New Roman" w:hAnsi="Times New Roman" w:cs="Times New Roman"/>
              </w:rPr>
            </w:pPr>
            <w:r w:rsidRPr="001E361F">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eastAsia="Times New Roman" w:hAnsi="Times New Roman" w:cs="Times New Roman"/>
                <w:bCs/>
                <w:color w:val="000000"/>
                <w:sz w:val="24"/>
                <w:szCs w:val="24"/>
                <w:shd w:val="clear" w:color="auto" w:fill="FFFFFF"/>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519"/>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местный бюджет</w:t>
            </w:r>
          </w:p>
          <w:p w:rsidR="00EA34CF" w:rsidRPr="008C15B2" w:rsidRDefault="00EA34CF" w:rsidP="000562A1">
            <w:pPr>
              <w:spacing w:after="0" w:line="240" w:lineRule="auto"/>
              <w:contextualSpacing/>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spacing w:val="-10"/>
                <w:w w:val="74"/>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eastAsia="Times New Roman" w:hAnsi="Times New Roman" w:cs="Times New Roman"/>
                <w:bCs/>
                <w:color w:val="000000"/>
                <w:sz w:val="24"/>
                <w:szCs w:val="24"/>
                <w:shd w:val="clear" w:color="auto" w:fill="FFFFFF"/>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385"/>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spacing w:val="-10"/>
                <w:w w:val="74"/>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eastAsia="Times New Roman" w:hAnsi="Times New Roman" w:cs="Times New Roman"/>
                <w:bCs/>
                <w:color w:val="000000"/>
                <w:sz w:val="24"/>
                <w:szCs w:val="24"/>
                <w:shd w:val="clear" w:color="auto" w:fill="FFFFFF"/>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342"/>
        </w:trPr>
        <w:tc>
          <w:tcPr>
            <w:tcW w:w="424" w:type="dxa"/>
            <w:vMerge w:val="restart"/>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rPr>
                <w:rFonts w:ascii="Times New Roman" w:hAnsi="Times New Roman" w:cs="Times New Roman"/>
              </w:rPr>
            </w:pPr>
            <w:r w:rsidRPr="008C15B2">
              <w:rPr>
                <w:rFonts w:ascii="Times New Roman" w:hAnsi="Times New Roman" w:cs="Times New Roman"/>
              </w:rPr>
              <w:lastRenderedPageBreak/>
              <w:t>2.2</w:t>
            </w:r>
          </w:p>
        </w:tc>
        <w:tc>
          <w:tcPr>
            <w:tcW w:w="1559" w:type="dxa"/>
            <w:vMerge w:val="restart"/>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rPr>
                <w:rFonts w:ascii="Times New Roman" w:hAnsi="Times New Roman" w:cs="Times New Roman"/>
              </w:rPr>
            </w:pPr>
            <w:r w:rsidRPr="008C15B2">
              <w:rPr>
                <w:rFonts w:ascii="Times New Roman" w:hAnsi="Times New Roman" w:cs="Times New Roman"/>
              </w:rPr>
              <w:t>Организация мероприятий по утилизации пришедших в негодность и запрещенных к применению пестицидов и ядохимикатов</w:t>
            </w: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всего</w:t>
            </w:r>
          </w:p>
        </w:tc>
        <w:tc>
          <w:tcPr>
            <w:tcW w:w="851"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524,0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524,0</w:t>
            </w:r>
          </w:p>
        </w:tc>
        <w:tc>
          <w:tcPr>
            <w:tcW w:w="829"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spacing w:val="-10"/>
                <w:w w:val="74"/>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rPr>
                <w:rFonts w:ascii="Times New Roman" w:hAnsi="Times New Roman" w:cs="Times New Roman"/>
              </w:rPr>
            </w:pPr>
            <w:r w:rsidRPr="008C15B2">
              <w:rPr>
                <w:rFonts w:ascii="Times New Roman" w:hAnsi="Times New Roman" w:cs="Times New Roman"/>
              </w:rPr>
              <w:t>Утилизация 18,5 тонн пришедших в негодность и запрещенных к применению пестицидов и ядохимикатов</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both"/>
              <w:rPr>
                <w:rFonts w:ascii="Times New Roman" w:hAnsi="Times New Roman" w:cs="Times New Roman"/>
              </w:rPr>
            </w:pPr>
            <w:r w:rsidRPr="008C15B2">
              <w:rPr>
                <w:rFonts w:ascii="Times New Roman" w:hAnsi="Times New Roman" w:cs="Times New Roman"/>
              </w:rPr>
              <w:t>Управление сельского хозяйства администрации муниципального образования Белореченский район</w:t>
            </w:r>
          </w:p>
        </w:tc>
      </w:tr>
      <w:tr w:rsidR="000562A1" w:rsidRPr="008C15B2" w:rsidTr="009C48EA">
        <w:trPr>
          <w:trHeight w:val="69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краевой бюджет</w:t>
            </w:r>
          </w:p>
        </w:tc>
        <w:tc>
          <w:tcPr>
            <w:tcW w:w="851"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spacing w:val="-10"/>
                <w:w w:val="74"/>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342"/>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spacing w:val="-10"/>
                <w:w w:val="74"/>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342"/>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524,0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524,0</w:t>
            </w:r>
          </w:p>
        </w:tc>
        <w:tc>
          <w:tcPr>
            <w:tcW w:w="829"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spacing w:val="-10"/>
                <w:w w:val="74"/>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342"/>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spacing w:val="-10"/>
                <w:w w:val="74"/>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139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spacing w:val="-10"/>
                <w:w w:val="74"/>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E27363">
        <w:trPr>
          <w:trHeight w:val="342"/>
        </w:trPr>
        <w:tc>
          <w:tcPr>
            <w:tcW w:w="424" w:type="dxa"/>
            <w:vMerge w:val="restart"/>
            <w:tcBorders>
              <w:top w:val="single" w:sz="4" w:space="0" w:color="auto"/>
              <w:left w:val="single" w:sz="4" w:space="0" w:color="auto"/>
              <w:bottom w:val="single" w:sz="4" w:space="0" w:color="auto"/>
              <w:right w:val="single" w:sz="4" w:space="0" w:color="auto"/>
            </w:tcBorders>
          </w:tcPr>
          <w:p w:rsidR="000562A1" w:rsidRPr="008C15B2" w:rsidRDefault="000562A1" w:rsidP="000562A1">
            <w:pPr>
              <w:spacing w:after="0" w:line="240" w:lineRule="auto"/>
              <w:contextualSpacing/>
              <w:rPr>
                <w:rFonts w:ascii="Times New Roman" w:hAnsi="Times New Roman" w:cs="Times New Roman"/>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rPr>
                <w:rFonts w:ascii="Times New Roman" w:hAnsi="Times New Roman" w:cs="Times New Roman"/>
              </w:rPr>
            </w:pPr>
            <w:r w:rsidRPr="008C15B2">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всего</w:t>
            </w:r>
          </w:p>
        </w:tc>
        <w:tc>
          <w:tcPr>
            <w:tcW w:w="851" w:type="dxa"/>
            <w:tcBorders>
              <w:top w:val="single" w:sz="4" w:space="0" w:color="auto"/>
              <w:left w:val="single" w:sz="4" w:space="0" w:color="auto"/>
              <w:bottom w:val="single" w:sz="4" w:space="0" w:color="auto"/>
              <w:right w:val="single" w:sz="4" w:space="0" w:color="auto"/>
            </w:tcBorders>
          </w:tcPr>
          <w:p w:rsidR="000562A1" w:rsidRPr="00E4042C" w:rsidRDefault="00E27363" w:rsidP="000562A1">
            <w:pPr>
              <w:jc w:val="center"/>
              <w:rPr>
                <w:rFonts w:ascii="Times New Roman" w:hAnsi="Times New Roman" w:cs="Times New Roman"/>
              </w:rPr>
            </w:pPr>
            <w:r w:rsidRPr="00E4042C">
              <w:rPr>
                <w:rFonts w:ascii="Times New Roman" w:hAnsi="Times New Roman" w:cs="Times New Roman"/>
              </w:rPr>
              <w:t>72860,04</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6729,157</w:t>
            </w:r>
          </w:p>
        </w:tc>
        <w:tc>
          <w:tcPr>
            <w:tcW w:w="829"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12383,283</w:t>
            </w:r>
          </w:p>
        </w:tc>
        <w:tc>
          <w:tcPr>
            <w:tcW w:w="87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8367,4</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6490,6</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9091,4</w:t>
            </w:r>
          </w:p>
        </w:tc>
        <w:tc>
          <w:tcPr>
            <w:tcW w:w="993"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8933,6</w:t>
            </w:r>
          </w:p>
        </w:tc>
        <w:tc>
          <w:tcPr>
            <w:tcW w:w="992" w:type="dxa"/>
            <w:tcBorders>
              <w:top w:val="single" w:sz="4" w:space="0" w:color="auto"/>
              <w:left w:val="single" w:sz="4" w:space="0" w:color="auto"/>
              <w:bottom w:val="single" w:sz="4" w:space="0" w:color="auto"/>
              <w:right w:val="single" w:sz="4" w:space="0" w:color="auto"/>
            </w:tcBorders>
          </w:tcPr>
          <w:p w:rsidR="000562A1" w:rsidRPr="00E4042C" w:rsidRDefault="00E27363" w:rsidP="000562A1">
            <w:pPr>
              <w:spacing w:after="0" w:line="240" w:lineRule="auto"/>
              <w:contextualSpacing/>
              <w:jc w:val="both"/>
              <w:rPr>
                <w:rFonts w:ascii="Times New Roman" w:hAnsi="Times New Roman" w:cs="Times New Roman"/>
              </w:rPr>
            </w:pPr>
            <w:r w:rsidRPr="00E4042C">
              <w:rPr>
                <w:rFonts w:ascii="Times New Roman" w:hAnsi="Times New Roman" w:cs="Times New Roman"/>
              </w:rPr>
              <w:t>4391,6</w:t>
            </w:r>
          </w:p>
        </w:tc>
        <w:tc>
          <w:tcPr>
            <w:tcW w:w="992" w:type="dxa"/>
            <w:tcBorders>
              <w:top w:val="single" w:sz="4" w:space="0" w:color="auto"/>
              <w:left w:val="single" w:sz="4" w:space="0" w:color="auto"/>
              <w:bottom w:val="single" w:sz="4" w:space="0" w:color="auto"/>
              <w:right w:val="single" w:sz="4" w:space="0" w:color="auto"/>
            </w:tcBorders>
          </w:tcPr>
          <w:p w:rsidR="000562A1" w:rsidRPr="00E4042C" w:rsidRDefault="00E27363" w:rsidP="000562A1">
            <w:pPr>
              <w:spacing w:after="0" w:line="240" w:lineRule="auto"/>
              <w:contextualSpacing/>
              <w:jc w:val="both"/>
              <w:rPr>
                <w:rFonts w:ascii="Times New Roman" w:hAnsi="Times New Roman" w:cs="Times New Roman"/>
              </w:rPr>
            </w:pPr>
            <w:r w:rsidRPr="00E4042C">
              <w:rPr>
                <w:rFonts w:ascii="Times New Roman" w:hAnsi="Times New Roman" w:cs="Times New Roman"/>
              </w:rPr>
              <w:t>10720,9</w:t>
            </w:r>
          </w:p>
        </w:tc>
        <w:tc>
          <w:tcPr>
            <w:tcW w:w="992" w:type="dxa"/>
            <w:tcBorders>
              <w:top w:val="single" w:sz="4" w:space="0" w:color="auto"/>
              <w:left w:val="single" w:sz="4" w:space="0" w:color="auto"/>
              <w:bottom w:val="single" w:sz="4" w:space="0" w:color="auto"/>
              <w:right w:val="single" w:sz="4" w:space="0" w:color="auto"/>
            </w:tcBorders>
          </w:tcPr>
          <w:p w:rsidR="000562A1" w:rsidRPr="00E4042C" w:rsidRDefault="00E27363" w:rsidP="000562A1">
            <w:pPr>
              <w:spacing w:after="0" w:line="240" w:lineRule="auto"/>
              <w:contextualSpacing/>
              <w:jc w:val="both"/>
              <w:rPr>
                <w:rFonts w:ascii="Times New Roman" w:hAnsi="Times New Roman" w:cs="Times New Roman"/>
              </w:rPr>
            </w:pPr>
            <w:r w:rsidRPr="00E4042C">
              <w:rPr>
                <w:rFonts w:ascii="Times New Roman" w:hAnsi="Times New Roman" w:cs="Times New Roman"/>
              </w:rPr>
              <w:t>5752,1</w:t>
            </w:r>
          </w:p>
        </w:tc>
        <w:tc>
          <w:tcPr>
            <w:tcW w:w="1418" w:type="dxa"/>
            <w:vMerge w:val="restart"/>
            <w:tcBorders>
              <w:top w:val="single" w:sz="4" w:space="0" w:color="auto"/>
              <w:left w:val="single" w:sz="4" w:space="0" w:color="auto"/>
              <w:bottom w:val="single" w:sz="4" w:space="0" w:color="auto"/>
              <w:right w:val="single" w:sz="4" w:space="0" w:color="auto"/>
            </w:tcBorders>
          </w:tcPr>
          <w:p w:rsidR="000562A1" w:rsidRPr="008C15B2" w:rsidRDefault="000562A1" w:rsidP="000562A1">
            <w:pPr>
              <w:spacing w:after="0" w:line="240" w:lineRule="auto"/>
              <w:contextualSpacing/>
              <w:jc w:val="both"/>
              <w:rPr>
                <w:rFonts w:ascii="Times New Roman" w:hAnsi="Times New Roman" w:cs="Times New Roman"/>
              </w:rPr>
            </w:pPr>
          </w:p>
        </w:tc>
        <w:tc>
          <w:tcPr>
            <w:tcW w:w="1701" w:type="dxa"/>
            <w:vMerge w:val="restart"/>
            <w:tcBorders>
              <w:top w:val="single" w:sz="4" w:space="0" w:color="auto"/>
              <w:left w:val="single" w:sz="4" w:space="0" w:color="auto"/>
              <w:bottom w:val="single" w:sz="4" w:space="0" w:color="auto"/>
              <w:right w:val="single" w:sz="4" w:space="0" w:color="auto"/>
            </w:tcBorders>
          </w:tcPr>
          <w:p w:rsidR="000562A1" w:rsidRPr="008C15B2" w:rsidRDefault="000562A1" w:rsidP="000562A1">
            <w:pPr>
              <w:spacing w:after="0" w:line="240" w:lineRule="auto"/>
              <w:contextualSpacing/>
              <w:jc w:val="both"/>
              <w:rPr>
                <w:rFonts w:ascii="Times New Roman" w:hAnsi="Times New Roman" w:cs="Times New Roman"/>
              </w:rPr>
            </w:pPr>
          </w:p>
        </w:tc>
      </w:tr>
      <w:tr w:rsidR="000562A1" w:rsidRPr="008C15B2" w:rsidTr="00E27363">
        <w:trPr>
          <w:trHeight w:val="61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краевой бюджет</w:t>
            </w:r>
          </w:p>
        </w:tc>
        <w:tc>
          <w:tcPr>
            <w:tcW w:w="851" w:type="dxa"/>
            <w:tcBorders>
              <w:top w:val="single" w:sz="4" w:space="0" w:color="auto"/>
              <w:left w:val="single" w:sz="4" w:space="0" w:color="auto"/>
              <w:bottom w:val="single" w:sz="4" w:space="0" w:color="auto"/>
              <w:right w:val="single" w:sz="4" w:space="0" w:color="auto"/>
            </w:tcBorders>
          </w:tcPr>
          <w:p w:rsidR="000562A1" w:rsidRPr="00E4042C" w:rsidRDefault="005C13FB" w:rsidP="000562A1">
            <w:pPr>
              <w:jc w:val="center"/>
              <w:rPr>
                <w:rFonts w:ascii="Times New Roman" w:hAnsi="Times New Roman" w:cs="Times New Roman"/>
              </w:rPr>
            </w:pPr>
            <w:r w:rsidRPr="00E4042C">
              <w:rPr>
                <w:rFonts w:ascii="Times New Roman" w:hAnsi="Times New Roman" w:cs="Times New Roman"/>
              </w:rPr>
              <w:t>71459,259</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5391,7</w:t>
            </w:r>
          </w:p>
        </w:tc>
        <w:tc>
          <w:tcPr>
            <w:tcW w:w="829"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12319,959</w:t>
            </w:r>
          </w:p>
        </w:tc>
        <w:tc>
          <w:tcPr>
            <w:tcW w:w="87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8367,4</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6490,6</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9091,4</w:t>
            </w:r>
          </w:p>
        </w:tc>
        <w:tc>
          <w:tcPr>
            <w:tcW w:w="993"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8933,6</w:t>
            </w:r>
          </w:p>
        </w:tc>
        <w:tc>
          <w:tcPr>
            <w:tcW w:w="992" w:type="dxa"/>
            <w:tcBorders>
              <w:top w:val="single" w:sz="4" w:space="0" w:color="auto"/>
              <w:left w:val="single" w:sz="4" w:space="0" w:color="auto"/>
              <w:bottom w:val="single" w:sz="4" w:space="0" w:color="auto"/>
              <w:right w:val="single" w:sz="4" w:space="0" w:color="auto"/>
            </w:tcBorders>
            <w:hideMark/>
          </w:tcPr>
          <w:p w:rsidR="000562A1" w:rsidRPr="00E4042C" w:rsidRDefault="00E27363" w:rsidP="000562A1">
            <w:pPr>
              <w:spacing w:after="0" w:line="240" w:lineRule="auto"/>
              <w:contextualSpacing/>
              <w:jc w:val="both"/>
              <w:rPr>
                <w:rFonts w:ascii="Times New Roman" w:hAnsi="Times New Roman" w:cs="Times New Roman"/>
              </w:rPr>
            </w:pPr>
            <w:r w:rsidRPr="00E4042C">
              <w:rPr>
                <w:rFonts w:ascii="Times New Roman" w:hAnsi="Times New Roman" w:cs="Times New Roman"/>
              </w:rPr>
              <w:t>4391,6</w:t>
            </w:r>
          </w:p>
        </w:tc>
        <w:tc>
          <w:tcPr>
            <w:tcW w:w="992" w:type="dxa"/>
            <w:tcBorders>
              <w:top w:val="single" w:sz="4" w:space="0" w:color="auto"/>
              <w:left w:val="single" w:sz="4" w:space="0" w:color="auto"/>
              <w:bottom w:val="single" w:sz="4" w:space="0" w:color="auto"/>
              <w:right w:val="single" w:sz="4" w:space="0" w:color="auto"/>
            </w:tcBorders>
            <w:hideMark/>
          </w:tcPr>
          <w:p w:rsidR="000562A1" w:rsidRPr="00E4042C" w:rsidRDefault="00E27363" w:rsidP="000562A1">
            <w:pPr>
              <w:spacing w:after="0" w:line="240" w:lineRule="auto"/>
              <w:contextualSpacing/>
              <w:jc w:val="both"/>
              <w:rPr>
                <w:rFonts w:ascii="Times New Roman" w:hAnsi="Times New Roman" w:cs="Times New Roman"/>
              </w:rPr>
            </w:pPr>
            <w:r w:rsidRPr="00E4042C">
              <w:rPr>
                <w:rFonts w:ascii="Times New Roman" w:hAnsi="Times New Roman" w:cs="Times New Roman"/>
              </w:rPr>
              <w:t>10720,9</w:t>
            </w:r>
          </w:p>
        </w:tc>
        <w:tc>
          <w:tcPr>
            <w:tcW w:w="992" w:type="dxa"/>
            <w:tcBorders>
              <w:top w:val="single" w:sz="4" w:space="0" w:color="auto"/>
              <w:left w:val="single" w:sz="4" w:space="0" w:color="auto"/>
              <w:bottom w:val="single" w:sz="4" w:space="0" w:color="auto"/>
              <w:right w:val="single" w:sz="4" w:space="0" w:color="auto"/>
            </w:tcBorders>
            <w:hideMark/>
          </w:tcPr>
          <w:p w:rsidR="000562A1" w:rsidRPr="00E4042C" w:rsidRDefault="00E27363" w:rsidP="000562A1">
            <w:pPr>
              <w:spacing w:after="0" w:line="240" w:lineRule="auto"/>
              <w:contextualSpacing/>
              <w:jc w:val="both"/>
              <w:rPr>
                <w:rFonts w:ascii="Times New Roman" w:hAnsi="Times New Roman" w:cs="Times New Roman"/>
              </w:rPr>
            </w:pPr>
            <w:r w:rsidRPr="00E4042C">
              <w:rPr>
                <w:rFonts w:ascii="Times New Roman" w:hAnsi="Times New Roman" w:cs="Times New Roman"/>
              </w:rPr>
              <w:t>5752,1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61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876,781</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813,457</w:t>
            </w:r>
          </w:p>
        </w:tc>
        <w:tc>
          <w:tcPr>
            <w:tcW w:w="829"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63,324</w:t>
            </w:r>
          </w:p>
        </w:tc>
        <w:tc>
          <w:tcPr>
            <w:tcW w:w="87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spacing w:val="-10"/>
                <w:w w:val="74"/>
              </w:rPr>
            </w:pPr>
            <w:r w:rsidRPr="00E2736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E27363" w:rsidRDefault="000562A1" w:rsidP="000562A1">
            <w:pPr>
              <w:jc w:val="center"/>
              <w:rPr>
                <w:rFonts w:ascii="Times New Roman" w:hAnsi="Times New Roman" w:cs="Times New Roman"/>
              </w:rPr>
            </w:pPr>
            <w:r w:rsidRPr="00E27363">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61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524,0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524,0</w:t>
            </w:r>
          </w:p>
        </w:tc>
        <w:tc>
          <w:tcPr>
            <w:tcW w:w="829"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03</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spacing w:val="-10"/>
                <w:w w:val="74"/>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r w:rsidR="000562A1" w:rsidRPr="008C15B2" w:rsidTr="009C48EA">
        <w:trPr>
          <w:trHeight w:val="616"/>
        </w:trPr>
        <w:tc>
          <w:tcPr>
            <w:tcW w:w="424"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spacing w:after="0" w:line="240" w:lineRule="auto"/>
              <w:contextualSpacing/>
              <w:jc w:val="center"/>
              <w:rPr>
                <w:rFonts w:ascii="Times New Roman" w:hAnsi="Times New Roman" w:cs="Times New Roman"/>
              </w:rPr>
            </w:pPr>
            <w:r w:rsidRPr="008C15B2">
              <w:rPr>
                <w:rFonts w:ascii="Times New Roman" w:hAnsi="Times New Roman" w:cs="Times New Roman"/>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829"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87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3"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spacing w:val="-10"/>
                <w:w w:val="74"/>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992" w:type="dxa"/>
            <w:tcBorders>
              <w:top w:val="single" w:sz="4" w:space="0" w:color="auto"/>
              <w:left w:val="single" w:sz="4" w:space="0" w:color="auto"/>
              <w:bottom w:val="single" w:sz="4" w:space="0" w:color="auto"/>
              <w:right w:val="single" w:sz="4" w:space="0" w:color="auto"/>
            </w:tcBorders>
            <w:hideMark/>
          </w:tcPr>
          <w:p w:rsidR="000562A1" w:rsidRPr="008C15B2" w:rsidRDefault="000562A1" w:rsidP="000562A1">
            <w:pPr>
              <w:jc w:val="center"/>
              <w:rPr>
                <w:rFonts w:ascii="Times New Roman" w:hAnsi="Times New Roman" w:cs="Times New Roman"/>
              </w:rPr>
            </w:pPr>
            <w:r w:rsidRPr="008C15B2">
              <w:rPr>
                <w:rFonts w:ascii="Times New Roman" w:hAnsi="Times New Roman" w:cs="Times New Roman"/>
              </w:rPr>
              <w:t>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62A1" w:rsidRPr="008C15B2" w:rsidRDefault="000562A1" w:rsidP="000562A1">
            <w:pPr>
              <w:spacing w:after="0" w:line="240" w:lineRule="auto"/>
              <w:rPr>
                <w:rFonts w:ascii="Times New Roman" w:hAnsi="Times New Roman" w:cs="Times New Roman"/>
                <w:color w:val="000000"/>
                <w:sz w:val="24"/>
                <w:szCs w:val="24"/>
              </w:rPr>
            </w:pPr>
          </w:p>
        </w:tc>
      </w:tr>
    </w:tbl>
    <w:p w:rsidR="00090BAD" w:rsidRPr="008C15B2" w:rsidRDefault="00090BAD" w:rsidP="00090BAD">
      <w:pPr>
        <w:autoSpaceDE w:val="0"/>
        <w:autoSpaceDN w:val="0"/>
        <w:adjustRightInd w:val="0"/>
        <w:spacing w:after="0" w:line="240" w:lineRule="auto"/>
        <w:contextualSpacing/>
        <w:rPr>
          <w:rFonts w:ascii="Times New Roman" w:hAnsi="Times New Roman" w:cs="Times New Roman"/>
          <w:color w:val="000000"/>
          <w:sz w:val="28"/>
          <w:szCs w:val="28"/>
        </w:rPr>
      </w:pPr>
    </w:p>
    <w:p w:rsidR="00090BAD" w:rsidRDefault="00090BAD" w:rsidP="00090BAD">
      <w:pPr>
        <w:spacing w:after="0" w:line="240" w:lineRule="auto"/>
        <w:rPr>
          <w:sz w:val="28"/>
          <w:szCs w:val="28"/>
        </w:rPr>
        <w:sectPr w:rsidR="00090BAD">
          <w:pgSz w:w="16838" w:h="11906" w:orient="landscape"/>
          <w:pgMar w:top="1079" w:right="1134" w:bottom="360" w:left="1134" w:header="709" w:footer="709" w:gutter="0"/>
          <w:cols w:space="720"/>
        </w:sectPr>
      </w:pPr>
    </w:p>
    <w:p w:rsidR="00090BAD" w:rsidRPr="007A047F"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7A047F">
        <w:rPr>
          <w:rFonts w:ascii="Times New Roman" w:hAnsi="Times New Roman" w:cs="Times New Roman"/>
          <w:sz w:val="28"/>
          <w:szCs w:val="28"/>
        </w:rPr>
        <w:lastRenderedPageBreak/>
        <w:t>Решение указанных задач обеспечивается через систему мероприятий Программы, предусмотренных в следующих Подпрограммах:</w:t>
      </w:r>
    </w:p>
    <w:p w:rsidR="00090BAD" w:rsidRPr="007A047F"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7A047F">
        <w:rPr>
          <w:rFonts w:ascii="Times New Roman" w:hAnsi="Times New Roman" w:cs="Times New Roman"/>
          <w:sz w:val="28"/>
          <w:szCs w:val="28"/>
        </w:rPr>
        <w:t>Подпрограмма 1 «</w:t>
      </w:r>
      <w:hyperlink r:id="rId16" w:anchor="Par7448" w:tooltip="Ссылка на текущий документ" w:history="1">
        <w:r w:rsidRPr="00987148">
          <w:rPr>
            <w:rStyle w:val="a9"/>
            <w:rFonts w:ascii="Times New Roman" w:hAnsi="Times New Roman" w:cs="Times New Roman"/>
            <w:color w:val="auto"/>
            <w:sz w:val="28"/>
            <w:szCs w:val="28"/>
            <w:u w:val="none"/>
          </w:rPr>
          <w:t>Развитие малых форм хозяйствования</w:t>
        </w:r>
      </w:hyperlink>
      <w:r w:rsidRPr="007A047F">
        <w:rPr>
          <w:rFonts w:ascii="Times New Roman" w:hAnsi="Times New Roman" w:cs="Times New Roman"/>
          <w:sz w:val="28"/>
          <w:szCs w:val="28"/>
        </w:rPr>
        <w:t xml:space="preserve"> на селе» (приложение №1 к настоящей программе);</w:t>
      </w:r>
    </w:p>
    <w:p w:rsidR="00090BAD" w:rsidRPr="007A047F"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7A047F">
        <w:rPr>
          <w:rFonts w:ascii="Times New Roman" w:hAnsi="Times New Roman" w:cs="Times New Roman"/>
          <w:sz w:val="28"/>
          <w:szCs w:val="28"/>
        </w:rPr>
        <w:t>Подпрограмма 2 «Поддержка сельскохозяйственного производства» (приложение №2 к настоящей программе).</w:t>
      </w:r>
    </w:p>
    <w:p w:rsidR="00090BAD" w:rsidRPr="007A047F"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7A047F">
        <w:rPr>
          <w:rFonts w:ascii="Times New Roman" w:hAnsi="Times New Roman" w:cs="Times New Roman"/>
          <w:sz w:val="28"/>
          <w:szCs w:val="28"/>
        </w:rPr>
        <w:t>В рамках Подпрограммы 1 мероприятия сгруппированы по следующим направлениям:</w:t>
      </w:r>
    </w:p>
    <w:p w:rsidR="00090BAD" w:rsidRPr="007A047F"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7A047F">
        <w:rPr>
          <w:rFonts w:ascii="Times New Roman" w:hAnsi="Times New Roman" w:cs="Times New Roman"/>
          <w:sz w:val="28"/>
          <w:szCs w:val="28"/>
        </w:rPr>
        <w:t>Предоставление субсидий гражданам, ведущим ЛПХ, КФХ, индивидуальным предпринимателям, ведущим деятельность в области сельскохозяйственного производства (далее - МФХ);</w:t>
      </w:r>
    </w:p>
    <w:p w:rsidR="00090BAD" w:rsidRPr="007A047F"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7A047F">
        <w:rPr>
          <w:rFonts w:ascii="Times New Roman" w:hAnsi="Times New Roman" w:cs="Times New Roman"/>
          <w:sz w:val="28"/>
          <w:szCs w:val="28"/>
        </w:rPr>
        <w:t>Субсидирование процентной ставки по кредитам и займам, полученным МФХ.</w:t>
      </w:r>
    </w:p>
    <w:p w:rsidR="00090BAD" w:rsidRPr="007A047F"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7A047F">
        <w:rPr>
          <w:rFonts w:ascii="Times New Roman" w:hAnsi="Times New Roman" w:cs="Times New Roman"/>
          <w:sz w:val="28"/>
          <w:szCs w:val="28"/>
        </w:rPr>
        <w:t>В рамках Подпрограммы 2 мероприятия сгруппированы по следующим направлениям:</w:t>
      </w:r>
    </w:p>
    <w:p w:rsidR="00090BAD" w:rsidRPr="007A047F"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7A047F">
        <w:rPr>
          <w:rFonts w:ascii="Times New Roman" w:hAnsi="Times New Roman" w:cs="Times New Roman"/>
          <w:sz w:val="28"/>
          <w:szCs w:val="28"/>
          <w:lang w:eastAsia="ru-RU"/>
        </w:rPr>
        <w:t xml:space="preserve">регулирования численности </w:t>
      </w:r>
      <w:r w:rsidRPr="00E4042C">
        <w:rPr>
          <w:rFonts w:ascii="Times New Roman" w:hAnsi="Times New Roman" w:cs="Times New Roman"/>
          <w:sz w:val="28"/>
          <w:szCs w:val="28"/>
          <w:lang w:eastAsia="ru-RU"/>
        </w:rPr>
        <w:t>животны</w:t>
      </w:r>
      <w:r w:rsidR="00987148" w:rsidRPr="00E4042C">
        <w:rPr>
          <w:rFonts w:ascii="Times New Roman" w:hAnsi="Times New Roman" w:cs="Times New Roman"/>
          <w:sz w:val="28"/>
          <w:szCs w:val="28"/>
          <w:lang w:eastAsia="ru-RU"/>
        </w:rPr>
        <w:t>х без владельцев</w:t>
      </w:r>
      <w:r w:rsidRPr="007A047F">
        <w:rPr>
          <w:rFonts w:ascii="Times New Roman" w:hAnsi="Times New Roman" w:cs="Times New Roman"/>
          <w:sz w:val="28"/>
          <w:szCs w:val="28"/>
          <w:lang w:eastAsia="ru-RU"/>
        </w:rPr>
        <w:t>;</w:t>
      </w:r>
    </w:p>
    <w:p w:rsidR="00090BAD" w:rsidRPr="007A047F"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7A047F">
        <w:rPr>
          <w:rFonts w:ascii="Times New Roman" w:hAnsi="Times New Roman" w:cs="Times New Roman"/>
          <w:sz w:val="28"/>
          <w:szCs w:val="28"/>
        </w:rPr>
        <w:t>утилизации пришедших в негодность и запрещенных к применению пестицидов и ядохимикатов.</w:t>
      </w:r>
    </w:p>
    <w:p w:rsidR="00090BAD" w:rsidRPr="007A047F"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090BAD" w:rsidRPr="007A047F" w:rsidRDefault="00090BAD" w:rsidP="00090BAD">
      <w:pPr>
        <w:numPr>
          <w:ilvl w:val="0"/>
          <w:numId w:val="3"/>
        </w:numPr>
        <w:autoSpaceDE w:val="0"/>
        <w:autoSpaceDN w:val="0"/>
        <w:adjustRightInd w:val="0"/>
        <w:spacing w:after="0" w:line="240" w:lineRule="auto"/>
        <w:contextualSpacing/>
        <w:jc w:val="center"/>
        <w:rPr>
          <w:rFonts w:ascii="Times New Roman" w:hAnsi="Times New Roman" w:cs="Times New Roman"/>
          <w:b/>
          <w:sz w:val="28"/>
          <w:szCs w:val="28"/>
        </w:rPr>
      </w:pPr>
      <w:r w:rsidRPr="007A047F">
        <w:rPr>
          <w:rFonts w:ascii="Times New Roman" w:hAnsi="Times New Roman" w:cs="Times New Roman"/>
          <w:b/>
          <w:sz w:val="28"/>
          <w:szCs w:val="28"/>
        </w:rPr>
        <w:t>Меры муниципального регулирования и управления рисками с целью минимизации их влияния на достижение целей муниципальной программы</w:t>
      </w:r>
    </w:p>
    <w:p w:rsidR="00090BAD" w:rsidRPr="007A047F" w:rsidRDefault="00090BAD" w:rsidP="00090BAD">
      <w:pPr>
        <w:spacing w:after="0" w:line="240" w:lineRule="auto"/>
        <w:ind w:firstLine="709"/>
        <w:jc w:val="both"/>
        <w:rPr>
          <w:rFonts w:ascii="Times New Roman" w:hAnsi="Times New Roman" w:cs="Times New Roman"/>
          <w:spacing w:val="-10"/>
          <w:w w:val="74"/>
          <w:sz w:val="28"/>
          <w:szCs w:val="28"/>
          <w:lang w:eastAsia="ru-RU"/>
        </w:rPr>
      </w:pPr>
    </w:p>
    <w:p w:rsidR="00090BAD" w:rsidRDefault="00090BAD" w:rsidP="00090BAD">
      <w:pPr>
        <w:pStyle w:val="af"/>
        <w:ind w:firstLine="676"/>
        <w:jc w:val="both"/>
        <w:rPr>
          <w:sz w:val="28"/>
          <w:szCs w:val="28"/>
        </w:rPr>
      </w:pPr>
      <w:r>
        <w:rPr>
          <w:sz w:val="28"/>
          <w:szCs w:val="28"/>
        </w:rPr>
        <w:t>При реализации настоящей Программы и для достижения поставленных ею целей необходимо учитывать возможные м</w:t>
      </w:r>
      <w:r w:rsidR="00987148">
        <w:rPr>
          <w:sz w:val="28"/>
          <w:szCs w:val="28"/>
        </w:rPr>
        <w:t xml:space="preserve">акроэкономические, социальные, </w:t>
      </w:r>
      <w:r>
        <w:rPr>
          <w:sz w:val="28"/>
          <w:szCs w:val="28"/>
        </w:rPr>
        <w:t xml:space="preserve">операционные и прочие риски. </w:t>
      </w:r>
    </w:p>
    <w:p w:rsidR="00090BAD" w:rsidRDefault="00090BAD" w:rsidP="00090BAD">
      <w:pPr>
        <w:pStyle w:val="af"/>
        <w:ind w:firstLine="676"/>
        <w:jc w:val="both"/>
        <w:rPr>
          <w:sz w:val="28"/>
          <w:szCs w:val="28"/>
        </w:rPr>
      </w:pPr>
      <w:r>
        <w:rPr>
          <w:sz w:val="28"/>
          <w:szCs w:val="28"/>
        </w:rPr>
        <w:t xml:space="preserve">Важнейшими условиями успешной реализации Программы являются </w:t>
      </w:r>
      <w:r>
        <w:rPr>
          <w:sz w:val="28"/>
          <w:szCs w:val="28"/>
        </w:rPr>
        <w:br/>
        <w:t xml:space="preserve">минимизация указанных рисков, эффективный мониторинг выполнения </w:t>
      </w:r>
      <w:r>
        <w:rPr>
          <w:sz w:val="28"/>
          <w:szCs w:val="28"/>
        </w:rPr>
        <w:br/>
        <w:t xml:space="preserve">намеченных мероприятий, принятие оперативных мер по корректировке </w:t>
      </w:r>
      <w:r>
        <w:rPr>
          <w:sz w:val="28"/>
          <w:szCs w:val="28"/>
        </w:rPr>
        <w:br/>
        <w:t xml:space="preserve">приоритетных направлений и показателей Программы. </w:t>
      </w:r>
    </w:p>
    <w:p w:rsidR="00090BAD" w:rsidRDefault="00090BAD" w:rsidP="00090BAD">
      <w:pPr>
        <w:pStyle w:val="af"/>
        <w:ind w:firstLine="672"/>
        <w:jc w:val="both"/>
        <w:rPr>
          <w:sz w:val="28"/>
          <w:szCs w:val="28"/>
        </w:rPr>
      </w:pPr>
      <w:r>
        <w:rPr>
          <w:sz w:val="28"/>
          <w:szCs w:val="28"/>
        </w:rPr>
        <w:t xml:space="preserve">По характеру влияния на ход и конечные результаты реализации </w:t>
      </w:r>
      <w:r>
        <w:rPr>
          <w:sz w:val="28"/>
          <w:szCs w:val="28"/>
        </w:rPr>
        <w:br/>
        <w:t xml:space="preserve">Программы существенными являются следующие риски: </w:t>
      </w:r>
    </w:p>
    <w:p w:rsidR="00090BAD" w:rsidRDefault="00090BAD" w:rsidP="00090BAD">
      <w:pPr>
        <w:pStyle w:val="af"/>
        <w:ind w:firstLine="676"/>
        <w:jc w:val="both"/>
        <w:rPr>
          <w:sz w:val="28"/>
          <w:szCs w:val="28"/>
        </w:rPr>
      </w:pPr>
      <w:r>
        <w:rPr>
          <w:sz w:val="28"/>
          <w:szCs w:val="28"/>
        </w:rPr>
        <w:t xml:space="preserve">Макроэкономические риски связаны с возможностью ухудшения </w:t>
      </w:r>
      <w:r>
        <w:rPr>
          <w:sz w:val="28"/>
          <w:szCs w:val="28"/>
        </w:rPr>
        <w:br/>
        <w:t xml:space="preserve">внутренней и внешней конъюнктуры, снижением темпов роста национальной </w:t>
      </w:r>
      <w:r>
        <w:rPr>
          <w:sz w:val="28"/>
          <w:szCs w:val="28"/>
        </w:rPr>
        <w:br/>
        <w:t xml:space="preserve">экономики, уровня инвестиционной активности, высокой инфляцией, кризисом банковской системы. Реализация данных рисков может вызвать </w:t>
      </w:r>
      <w:r>
        <w:rPr>
          <w:sz w:val="28"/>
          <w:szCs w:val="28"/>
        </w:rPr>
        <w:br/>
        <w:t xml:space="preserve">необоснованный рост стоимости физкультурно-спортивных услуг, снизить их доступность и сократить инвестиции в инфраструктуру спорта высших </w:t>
      </w:r>
      <w:r>
        <w:rPr>
          <w:sz w:val="28"/>
          <w:szCs w:val="28"/>
        </w:rPr>
        <w:br/>
        <w:t xml:space="preserve">достижений. </w:t>
      </w:r>
    </w:p>
    <w:p w:rsidR="00090BAD" w:rsidRDefault="00090BAD" w:rsidP="00090BAD">
      <w:pPr>
        <w:pStyle w:val="af"/>
        <w:ind w:firstLine="676"/>
        <w:jc w:val="both"/>
        <w:rPr>
          <w:sz w:val="28"/>
          <w:szCs w:val="28"/>
        </w:rPr>
      </w:pPr>
      <w:r>
        <w:rPr>
          <w:sz w:val="28"/>
          <w:szCs w:val="28"/>
        </w:rPr>
        <w:t xml:space="preserve">Финансовые риски связаны с возникновением бюджетного дефицита и </w:t>
      </w:r>
      <w:r>
        <w:rPr>
          <w:sz w:val="28"/>
          <w:szCs w:val="28"/>
        </w:rPr>
        <w:br/>
        <w:t>недостаточным вследствие этого уровнем финансирования из средств бюджета муниципального образования Белореченский район, секвестрованием бюджетных расходов на установленные сферы деятельности. Реализация данных рисков может повлечь сры</w:t>
      </w:r>
      <w:r w:rsidR="00987148">
        <w:rPr>
          <w:sz w:val="28"/>
          <w:szCs w:val="28"/>
        </w:rPr>
        <w:t xml:space="preserve">в программных мероприятий, что </w:t>
      </w:r>
      <w:r>
        <w:rPr>
          <w:sz w:val="28"/>
          <w:szCs w:val="28"/>
        </w:rPr>
        <w:t xml:space="preserve">существенно сократит число лиц, </w:t>
      </w:r>
      <w:r w:rsidR="00273BD2" w:rsidRPr="00273BD2">
        <w:rPr>
          <w:sz w:val="28"/>
          <w:szCs w:val="28"/>
        </w:rPr>
        <w:t xml:space="preserve">занимающихся сельскохозяйственным </w:t>
      </w:r>
      <w:r w:rsidR="00273BD2" w:rsidRPr="00273BD2">
        <w:rPr>
          <w:sz w:val="28"/>
          <w:szCs w:val="28"/>
        </w:rPr>
        <w:lastRenderedPageBreak/>
        <w:t>производством</w:t>
      </w:r>
      <w:r w:rsidR="00273BD2">
        <w:rPr>
          <w:sz w:val="28"/>
          <w:szCs w:val="28"/>
        </w:rPr>
        <w:t xml:space="preserve">. </w:t>
      </w:r>
      <w:r>
        <w:rPr>
          <w:sz w:val="28"/>
          <w:szCs w:val="28"/>
        </w:rPr>
        <w:t xml:space="preserve"> </w:t>
      </w:r>
    </w:p>
    <w:p w:rsidR="00090BAD" w:rsidRDefault="00090BAD" w:rsidP="00090BAD">
      <w:pPr>
        <w:pStyle w:val="af"/>
        <w:ind w:firstLine="676"/>
        <w:jc w:val="both"/>
        <w:rPr>
          <w:sz w:val="28"/>
          <w:szCs w:val="28"/>
        </w:rPr>
      </w:pPr>
      <w:r>
        <w:rPr>
          <w:sz w:val="28"/>
          <w:szCs w:val="28"/>
        </w:rPr>
        <w:t xml:space="preserve">Вероятность реализации финансовых рисков в значительной степени </w:t>
      </w:r>
      <w:r>
        <w:rPr>
          <w:sz w:val="28"/>
          <w:szCs w:val="28"/>
        </w:rPr>
        <w:br/>
        <w:t xml:space="preserve">связана с возможностью реализации макроэкономических рисков. Однако, </w:t>
      </w:r>
      <w:r>
        <w:rPr>
          <w:sz w:val="28"/>
          <w:szCs w:val="28"/>
        </w:rPr>
        <w:br/>
        <w:t xml:space="preserve">учитывая практику программного бюджетирования, охватывающего </w:t>
      </w:r>
      <w:r>
        <w:rPr>
          <w:sz w:val="28"/>
          <w:szCs w:val="28"/>
        </w:rPr>
        <w:br/>
        <w:t xml:space="preserve">среднесрочную перспективу, данные риски можно оценить как умеренные. </w:t>
      </w:r>
    </w:p>
    <w:p w:rsidR="00090BAD" w:rsidRDefault="00090BAD" w:rsidP="00090BAD">
      <w:pPr>
        <w:pStyle w:val="af"/>
        <w:ind w:firstLine="672"/>
        <w:jc w:val="both"/>
        <w:rPr>
          <w:sz w:val="28"/>
          <w:szCs w:val="28"/>
        </w:rPr>
      </w:pPr>
      <w:r>
        <w:rPr>
          <w:sz w:val="28"/>
          <w:szCs w:val="28"/>
        </w:rPr>
        <w:t xml:space="preserve">Меры управления рисками реализации Программы основываются на </w:t>
      </w:r>
      <w:r>
        <w:rPr>
          <w:sz w:val="28"/>
          <w:szCs w:val="28"/>
        </w:rPr>
        <w:br/>
        <w:t xml:space="preserve">следующем анализе: </w:t>
      </w:r>
    </w:p>
    <w:p w:rsidR="00090BAD" w:rsidRDefault="00090BAD" w:rsidP="00090BAD">
      <w:pPr>
        <w:pStyle w:val="af"/>
        <w:ind w:firstLine="676"/>
        <w:jc w:val="both"/>
        <w:rPr>
          <w:sz w:val="28"/>
          <w:szCs w:val="28"/>
        </w:rPr>
      </w:pPr>
      <w:r>
        <w:rPr>
          <w:sz w:val="28"/>
          <w:szCs w:val="28"/>
        </w:rPr>
        <w:t xml:space="preserve">Наибольшее отрицательное влияние на реализацию Программы может </w:t>
      </w:r>
      <w:r>
        <w:rPr>
          <w:sz w:val="28"/>
          <w:szCs w:val="28"/>
        </w:rPr>
        <w:br/>
        <w:t xml:space="preserve">оказать реализация макроэкономических рисков и связанных с ними </w:t>
      </w:r>
      <w:r>
        <w:rPr>
          <w:sz w:val="28"/>
          <w:szCs w:val="28"/>
        </w:rPr>
        <w:br/>
        <w:t xml:space="preserve">финансовых рисков. В рамках Программы отсутствует возможность </w:t>
      </w:r>
      <w:r>
        <w:rPr>
          <w:sz w:val="28"/>
          <w:szCs w:val="28"/>
        </w:rPr>
        <w:br/>
        <w:t xml:space="preserve">управления этими рисками. Возможен лишь оперативный учет последствий их проявления. </w:t>
      </w:r>
    </w:p>
    <w:p w:rsidR="00090BAD" w:rsidRDefault="00090BAD" w:rsidP="00035FA0">
      <w:pPr>
        <w:pStyle w:val="af"/>
        <w:ind w:firstLine="851"/>
        <w:jc w:val="both"/>
        <w:rPr>
          <w:sz w:val="28"/>
          <w:szCs w:val="28"/>
        </w:rPr>
      </w:pPr>
      <w:r>
        <w:rPr>
          <w:sz w:val="28"/>
          <w:szCs w:val="28"/>
        </w:rPr>
        <w:t xml:space="preserve">Минимизация финансовых рисков возможна на основе: </w:t>
      </w:r>
    </w:p>
    <w:p w:rsidR="00090BAD" w:rsidRDefault="00090BAD" w:rsidP="00090BAD">
      <w:pPr>
        <w:pStyle w:val="af"/>
        <w:ind w:firstLine="1022"/>
        <w:jc w:val="both"/>
        <w:rPr>
          <w:sz w:val="28"/>
          <w:szCs w:val="28"/>
        </w:rPr>
      </w:pPr>
      <w:r>
        <w:rPr>
          <w:sz w:val="28"/>
          <w:szCs w:val="28"/>
        </w:rPr>
        <w:t xml:space="preserve">регулярного мониторинга и оценки эффективности реализации </w:t>
      </w:r>
      <w:r>
        <w:rPr>
          <w:sz w:val="28"/>
          <w:szCs w:val="28"/>
        </w:rPr>
        <w:br/>
        <w:t xml:space="preserve">мероприятий Программы; </w:t>
      </w:r>
    </w:p>
    <w:p w:rsidR="00090BAD" w:rsidRDefault="00090BAD" w:rsidP="00090BAD">
      <w:pPr>
        <w:pStyle w:val="af"/>
        <w:ind w:firstLine="672"/>
        <w:jc w:val="both"/>
        <w:rPr>
          <w:sz w:val="28"/>
          <w:szCs w:val="28"/>
        </w:rPr>
      </w:pPr>
      <w:r>
        <w:rPr>
          <w:sz w:val="28"/>
          <w:szCs w:val="28"/>
        </w:rPr>
        <w:t xml:space="preserve">- своевременной корректировки перечня основных мероприятий и </w:t>
      </w:r>
      <w:r>
        <w:rPr>
          <w:sz w:val="28"/>
          <w:szCs w:val="28"/>
        </w:rPr>
        <w:br/>
        <w:t xml:space="preserve">показателей Программы. </w:t>
      </w:r>
    </w:p>
    <w:p w:rsidR="00090BAD" w:rsidRDefault="00090BAD" w:rsidP="00090BAD">
      <w:pPr>
        <w:pStyle w:val="af"/>
        <w:ind w:firstLine="672"/>
        <w:jc w:val="both"/>
        <w:rPr>
          <w:sz w:val="28"/>
          <w:szCs w:val="28"/>
        </w:rPr>
      </w:pPr>
      <w:r>
        <w:rPr>
          <w:sz w:val="28"/>
          <w:szCs w:val="28"/>
        </w:rPr>
        <w:t xml:space="preserve">Минимизация указанных рисков достигается в ходе регулярного </w:t>
      </w:r>
      <w:r>
        <w:rPr>
          <w:sz w:val="28"/>
          <w:szCs w:val="28"/>
        </w:rPr>
        <w:br/>
        <w:t xml:space="preserve">мониторинга и оценки эффективности реализации мероприятий Программы. </w:t>
      </w:r>
    </w:p>
    <w:p w:rsidR="00090BAD" w:rsidRDefault="00090BAD" w:rsidP="00090BAD">
      <w:pPr>
        <w:spacing w:after="0" w:line="240" w:lineRule="auto"/>
        <w:ind w:firstLine="709"/>
        <w:jc w:val="both"/>
        <w:rPr>
          <w:sz w:val="28"/>
          <w:szCs w:val="28"/>
          <w:lang w:eastAsia="ru-RU"/>
        </w:rPr>
      </w:pPr>
    </w:p>
    <w:p w:rsidR="00090BAD" w:rsidRPr="00090BAD" w:rsidRDefault="00090BAD" w:rsidP="00090BAD">
      <w:pPr>
        <w:spacing w:after="0" w:line="240" w:lineRule="auto"/>
        <w:ind w:firstLine="709"/>
        <w:jc w:val="center"/>
        <w:rPr>
          <w:rFonts w:ascii="Times New Roman" w:hAnsi="Times New Roman" w:cs="Times New Roman"/>
          <w:b/>
          <w:sz w:val="28"/>
          <w:szCs w:val="28"/>
          <w:lang w:eastAsia="ru-RU"/>
        </w:rPr>
      </w:pPr>
      <w:r w:rsidRPr="00090BAD">
        <w:rPr>
          <w:rFonts w:ascii="Times New Roman" w:hAnsi="Times New Roman" w:cs="Times New Roman"/>
          <w:b/>
          <w:sz w:val="28"/>
          <w:szCs w:val="28"/>
          <w:lang w:eastAsia="ru-RU"/>
        </w:rPr>
        <w:t>6. Меры правового регулирования в сфере реализации муниципальной программы</w:t>
      </w:r>
    </w:p>
    <w:p w:rsidR="00090BAD" w:rsidRPr="00090BAD" w:rsidRDefault="00090BAD" w:rsidP="00090BAD">
      <w:pPr>
        <w:spacing w:after="0" w:line="240" w:lineRule="auto"/>
        <w:ind w:firstLine="709"/>
        <w:jc w:val="center"/>
        <w:rPr>
          <w:rFonts w:ascii="Times New Roman" w:hAnsi="Times New Roman" w:cs="Times New Roman"/>
          <w:b/>
          <w:sz w:val="28"/>
          <w:szCs w:val="28"/>
          <w:lang w:eastAsia="ru-RU"/>
        </w:rPr>
      </w:pPr>
    </w:p>
    <w:p w:rsidR="00090BAD" w:rsidRPr="00090BAD" w:rsidRDefault="00090BAD" w:rsidP="00090BAD">
      <w:pPr>
        <w:spacing w:after="0" w:line="240" w:lineRule="auto"/>
        <w:ind w:firstLine="709"/>
        <w:jc w:val="both"/>
        <w:rPr>
          <w:rFonts w:ascii="Times New Roman" w:hAnsi="Times New Roman" w:cs="Times New Roman"/>
          <w:sz w:val="28"/>
          <w:szCs w:val="28"/>
        </w:rPr>
      </w:pPr>
      <w:r w:rsidRPr="00090BAD">
        <w:rPr>
          <w:rFonts w:ascii="Times New Roman" w:hAnsi="Times New Roman" w:cs="Times New Roman"/>
          <w:sz w:val="28"/>
          <w:szCs w:val="28"/>
        </w:rPr>
        <w:t>При корректировке Программы, по мере выявления или возникновения нерегулируемых вопросов нормативного правового характера, ответственный исполнитель Программы разрабатывает проекты нормативных правовых актов муниципального образования Белореченский район и вносит их в установленном порядке.</w:t>
      </w:r>
    </w:p>
    <w:p w:rsidR="00090BAD" w:rsidRPr="00090BAD" w:rsidRDefault="00090BAD" w:rsidP="00090BAD">
      <w:pPr>
        <w:spacing w:after="0" w:line="240" w:lineRule="auto"/>
        <w:ind w:firstLine="709"/>
        <w:jc w:val="center"/>
        <w:rPr>
          <w:rFonts w:ascii="Times New Roman" w:hAnsi="Times New Roman" w:cs="Times New Roman"/>
          <w:b/>
          <w:sz w:val="28"/>
          <w:szCs w:val="28"/>
          <w:lang w:eastAsia="ru-RU"/>
        </w:rPr>
      </w:pPr>
    </w:p>
    <w:p w:rsidR="00090BAD" w:rsidRPr="00090BAD" w:rsidRDefault="00090BAD" w:rsidP="00090BAD">
      <w:pPr>
        <w:spacing w:after="0" w:line="240" w:lineRule="auto"/>
        <w:ind w:firstLine="709"/>
        <w:jc w:val="center"/>
        <w:rPr>
          <w:rFonts w:ascii="Times New Roman" w:hAnsi="Times New Roman" w:cs="Times New Roman"/>
          <w:b/>
          <w:sz w:val="28"/>
          <w:szCs w:val="28"/>
          <w:lang w:eastAsia="ru-RU"/>
        </w:rPr>
      </w:pPr>
      <w:r w:rsidRPr="00090BAD">
        <w:rPr>
          <w:rFonts w:ascii="Times New Roman" w:hAnsi="Times New Roman" w:cs="Times New Roman"/>
          <w:b/>
          <w:sz w:val="28"/>
          <w:szCs w:val="28"/>
          <w:lang w:eastAsia="ru-RU"/>
        </w:rPr>
        <w:t>7. Методика оценки эффективности реализации муниципальной программы</w:t>
      </w:r>
    </w:p>
    <w:p w:rsidR="00090BAD" w:rsidRPr="00090BAD" w:rsidRDefault="00090BAD" w:rsidP="00090BAD">
      <w:pPr>
        <w:autoSpaceDE w:val="0"/>
        <w:autoSpaceDN w:val="0"/>
        <w:adjustRightInd w:val="0"/>
        <w:spacing w:after="0" w:line="240" w:lineRule="auto"/>
        <w:contextualSpacing/>
        <w:jc w:val="both"/>
        <w:rPr>
          <w:rFonts w:ascii="Times New Roman" w:hAnsi="Times New Roman" w:cs="Times New Roman"/>
          <w:sz w:val="28"/>
          <w:szCs w:val="28"/>
        </w:rPr>
      </w:pP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 xml:space="preserve">Оценка эффективности реализации муниципальной программы производится ежегодно. </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Для оценки эффективности реализации Программы используются показатели результативности по направлениям, которые отражают выполнение мероприятия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Методика оценки эффективности муниципальной программы (далее Методика) представляет собой алгоритм оценки в процессе (по годам) и по итогам реализации программы в целом как результативности программы исходя из оценки соответствия текущих значений показателей их целевым значениям, так и экономической эффективности достижения таких результатов с учетом объема ресурсов, направленных на реализацию программы.</w:t>
      </w:r>
      <w:bookmarkStart w:id="1" w:name="_GoBack"/>
      <w:bookmarkEnd w:id="1"/>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lastRenderedPageBreak/>
        <w:t>Методика включает проведение количественных оценок эффективности по следующим направлениям:</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1. Оценка степени реализации мероприятий подпрограмм (ведомственных целевых программ, основных мероприятий) и достижения ожидаемых непосредственных результатов их реализации;</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2. Оценка степени соответствия запланированному уровню расходов;</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3. Оценка эффективности использования средств бюджета муниципального образования Белореченский район;</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4. Оценка степени достижения целей и решения задач подпрограмм, ведомственных целевых программ, основных мероприятий, входящих в муниципальную программу (далее - оценка степени реализации подпрограммы (ведомственной целевой программы, основного мероприятия);</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5. Оценка эффективности реализации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Степень реализации мероприятий оценивается для каждой подпрограммы (ведомственной целевой программы, основного мероприятия), как доля мероприятий выполненных в полном объеме по следующей формуле:</w:t>
      </w:r>
    </w:p>
    <w:p w:rsidR="00090BAD" w:rsidRPr="00170475" w:rsidRDefault="00090BAD" w:rsidP="00090BAD">
      <w:pPr>
        <w:spacing w:after="0" w:line="240" w:lineRule="auto"/>
        <w:jc w:val="both"/>
        <w:rPr>
          <w:rFonts w:ascii="Times New Roman" w:hAnsi="Times New Roman" w:cs="Times New Roman"/>
          <w:sz w:val="20"/>
          <w:szCs w:val="20"/>
          <w:lang w:eastAsia="ru-RU"/>
        </w:rPr>
      </w:pPr>
    </w:p>
    <w:p w:rsidR="00090BAD" w:rsidRDefault="00090BAD" w:rsidP="00090BAD">
      <w:pPr>
        <w:spacing w:after="0" w:line="240" w:lineRule="auto"/>
        <w:ind w:firstLine="680"/>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СРм</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Мв</w:t>
      </w:r>
      <w:proofErr w:type="spellEnd"/>
      <w:r w:rsidRPr="00090BAD">
        <w:rPr>
          <w:rFonts w:ascii="Times New Roman" w:hAnsi="Times New Roman" w:cs="Times New Roman"/>
          <w:sz w:val="28"/>
          <w:szCs w:val="28"/>
          <w:lang w:eastAsia="ru-RU"/>
        </w:rPr>
        <w:t xml:space="preserve"> / М, где:</w:t>
      </w:r>
    </w:p>
    <w:p w:rsidR="00170475" w:rsidRPr="00170475" w:rsidRDefault="00170475" w:rsidP="00090BAD">
      <w:pPr>
        <w:spacing w:after="0" w:line="240" w:lineRule="auto"/>
        <w:ind w:firstLine="680"/>
        <w:jc w:val="both"/>
        <w:rPr>
          <w:rFonts w:ascii="Times New Roman" w:hAnsi="Times New Roman" w:cs="Times New Roman"/>
          <w:sz w:val="20"/>
          <w:szCs w:val="20"/>
          <w:lang w:eastAsia="ru-RU"/>
        </w:rPr>
      </w:pPr>
    </w:p>
    <w:p w:rsidR="00090BAD" w:rsidRPr="00090BAD" w:rsidRDefault="00090BAD" w:rsidP="00090BAD">
      <w:pPr>
        <w:spacing w:after="0" w:line="240" w:lineRule="auto"/>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 xml:space="preserve">           </w:t>
      </w:r>
      <w:proofErr w:type="spellStart"/>
      <w:r w:rsidRPr="00090BAD">
        <w:rPr>
          <w:rFonts w:ascii="Times New Roman" w:hAnsi="Times New Roman" w:cs="Times New Roman"/>
          <w:sz w:val="28"/>
          <w:szCs w:val="28"/>
          <w:lang w:eastAsia="ru-RU"/>
        </w:rPr>
        <w:t>СРм</w:t>
      </w:r>
      <w:proofErr w:type="spellEnd"/>
      <w:r w:rsidRPr="00090BAD">
        <w:rPr>
          <w:rFonts w:ascii="Times New Roman" w:hAnsi="Times New Roman" w:cs="Times New Roman"/>
          <w:sz w:val="28"/>
          <w:szCs w:val="28"/>
          <w:lang w:eastAsia="ru-RU"/>
        </w:rPr>
        <w:t xml:space="preserve"> - степень реализации мероприятий;</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Мв</w:t>
      </w:r>
      <w:proofErr w:type="spellEnd"/>
      <w:r w:rsidRPr="00090BAD">
        <w:rPr>
          <w:rFonts w:ascii="Times New Roman" w:hAnsi="Times New Roman" w:cs="Times New Roman"/>
          <w:sz w:val="28"/>
          <w:szCs w:val="28"/>
          <w:lang w:eastAsia="ru-RU"/>
        </w:rPr>
        <w:t xml:space="preserve"> - количество мероприятий, выполненных в полном объеме, из числа мероприятий, запланированных к реализации в отчетном году;</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М - общее количество мероприятий, запланированных к реализации в отчетном году.</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Мероприятие может считаться выполненным в полном объеме при достижении следующих результатов:</w:t>
      </w:r>
    </w:p>
    <w:p w:rsidR="00090BAD" w:rsidRPr="00170475" w:rsidRDefault="00090BAD" w:rsidP="00090BAD">
      <w:pPr>
        <w:spacing w:after="0" w:line="240" w:lineRule="auto"/>
        <w:ind w:firstLine="709"/>
        <w:jc w:val="both"/>
        <w:rPr>
          <w:rFonts w:ascii="Times New Roman" w:hAnsi="Times New Roman" w:cs="Times New Roman"/>
          <w:spacing w:val="-4"/>
          <w:sz w:val="28"/>
          <w:szCs w:val="28"/>
          <w:lang w:eastAsia="ru-RU"/>
        </w:rPr>
      </w:pPr>
      <w:r w:rsidRPr="00090BAD">
        <w:rPr>
          <w:rFonts w:ascii="Times New Roman" w:hAnsi="Times New Roman" w:cs="Times New Roman"/>
          <w:sz w:val="28"/>
          <w:szCs w:val="28"/>
          <w:lang w:eastAsia="ru-RU"/>
        </w:rPr>
        <w:t xml:space="preserve">1) </w:t>
      </w:r>
      <w:r w:rsidRPr="00170475">
        <w:rPr>
          <w:rFonts w:ascii="Times New Roman" w:hAnsi="Times New Roman" w:cs="Times New Roman"/>
          <w:spacing w:val="-4"/>
          <w:sz w:val="28"/>
          <w:szCs w:val="28"/>
          <w:lang w:eastAsia="ru-RU"/>
        </w:rPr>
        <w:t xml:space="preserve">Мероприятие, результаты которого оцениваются на основании числовых (в абсолютных или относительных величинах) значений показателя непосредственного результата реализации мероприятия (далее - результат), считается выполненным в полном объеме, если фактически достигнутое его значение составляет не менее 95% от запланированного и не хуже, чем значение показателя результата, достигнутое в году, предшествующем отчетному, с учетом корректировки объемов финансирования по мероприятию. Выполнение данного условия подразумевает, что в случае, если степень достижения показателя результата составляет менее 100%, проводится сопоставление значений показателя результата, достигнутого в отчетном году, со значением данного показателя результата, достигнутого в году, предшествующем отчетному. В случае ухудшения значения показателя результата по сравнению с предыдущим периодом (то есть при снижении значения показателя результата, желаемой тенденцией развития которого является рост, и при росте значения показателя результата, желаемой тенденцией развития которого является снижение), проводится сопоставление темпов роста данного показателя результата с темпами роста объемов расходов по рассматриваемому мероприятию. При этом мероприятие может считаться выполненным только в случае, если темпы ухудшения значений показателя результата ниже темпов </w:t>
      </w:r>
      <w:r w:rsidRPr="00170475">
        <w:rPr>
          <w:rFonts w:ascii="Times New Roman" w:hAnsi="Times New Roman" w:cs="Times New Roman"/>
          <w:spacing w:val="-4"/>
          <w:sz w:val="28"/>
          <w:szCs w:val="28"/>
          <w:lang w:eastAsia="ru-RU"/>
        </w:rPr>
        <w:lastRenderedPageBreak/>
        <w:t>сокращения расходов на реализацию мероприятия (например, допускается снижение на 1% значения показателя результата, если расходы сократились не менее чем на 1% в отчетном году по сравнению с годом, предшествующим отчетному. В том случае, когда для описания результатов реализации мероприятия используется несколько показателей,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2) Мероприятие, предусматривающее оказание муниципальных услуг (выполнение работ) на основании муниципальных заданий, финансовое обеспечение которых осуществляется за счет средств бюджета муниципального образования Белореченский район, считается выполненным в полном объеме в случае выполнения сводных показателей муниципальных заданий по объему (качеству) муниципальных услуг (работ) в соответствии с:</w:t>
      </w:r>
    </w:p>
    <w:p w:rsidR="00090BAD" w:rsidRPr="00090BAD" w:rsidRDefault="00090BAD" w:rsidP="00090BAD">
      <w:pPr>
        <w:spacing w:after="0" w:line="240" w:lineRule="auto"/>
        <w:ind w:firstLine="708"/>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соглашением о порядке и условиях предоставления субсидии на финансовое обеспечение выполнения муниципального задания, заключаемого муниципальными бюджетным или муниципальными автономным учреждением муниципального образования Белореченский район и органом местного самоуправления, осуществляющим функции и полномочия его учредителя;</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показателями бюджетной сметы муниципального казенного учреждения муниципального образования Белореченский район.</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 xml:space="preserve">3) По иным мероприятиям результаты реализации могут оцениваться наступление или </w:t>
      </w:r>
      <w:proofErr w:type="spellStart"/>
      <w:r w:rsidRPr="00090BAD">
        <w:rPr>
          <w:rFonts w:ascii="Times New Roman" w:hAnsi="Times New Roman" w:cs="Times New Roman"/>
          <w:sz w:val="28"/>
          <w:szCs w:val="28"/>
          <w:lang w:eastAsia="ru-RU"/>
        </w:rPr>
        <w:t>ненаступление</w:t>
      </w:r>
      <w:proofErr w:type="spellEnd"/>
      <w:r w:rsidRPr="00090BAD">
        <w:rPr>
          <w:rFonts w:ascii="Times New Roman" w:hAnsi="Times New Roman" w:cs="Times New Roman"/>
          <w:sz w:val="28"/>
          <w:szCs w:val="28"/>
          <w:lang w:eastAsia="ru-RU"/>
        </w:rPr>
        <w:t xml:space="preserve"> контрольного события (событий) и (или) достижение качественного результата.</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Степень соответствия запланированному уровню расходов оценивается для каждой подпрограммы (ведомственной целевой программы, основного мероприятия) как отношение фактически произведенных в отчетном году расходов на их реализацию к плановым значениям по следующей формуле:</w:t>
      </w:r>
    </w:p>
    <w:p w:rsidR="00090BAD" w:rsidRPr="00090BAD" w:rsidRDefault="00090BAD" w:rsidP="00090BAD">
      <w:pPr>
        <w:spacing w:after="0" w:line="240" w:lineRule="auto"/>
        <w:jc w:val="both"/>
        <w:rPr>
          <w:rFonts w:ascii="Times New Roman" w:hAnsi="Times New Roman" w:cs="Times New Roman"/>
          <w:sz w:val="28"/>
          <w:szCs w:val="28"/>
          <w:lang w:eastAsia="ru-RU"/>
        </w:rPr>
      </w:pPr>
    </w:p>
    <w:p w:rsidR="00090BAD" w:rsidRPr="00090BAD" w:rsidRDefault="00090BAD" w:rsidP="00090BAD">
      <w:pPr>
        <w:spacing w:after="0" w:line="240" w:lineRule="auto"/>
        <w:ind w:firstLine="680"/>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ССуз</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Зф</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Зп</w:t>
      </w:r>
      <w:proofErr w:type="spellEnd"/>
      <w:r w:rsidRPr="00090BAD">
        <w:rPr>
          <w:rFonts w:ascii="Times New Roman" w:hAnsi="Times New Roman" w:cs="Times New Roman"/>
          <w:sz w:val="28"/>
          <w:szCs w:val="28"/>
          <w:lang w:eastAsia="ru-RU"/>
        </w:rPr>
        <w:t>, где:</w:t>
      </w:r>
    </w:p>
    <w:p w:rsidR="00090BAD" w:rsidRPr="00090BAD" w:rsidRDefault="00090BAD" w:rsidP="00090BAD">
      <w:pPr>
        <w:spacing w:after="0" w:line="240" w:lineRule="auto"/>
        <w:jc w:val="both"/>
        <w:rPr>
          <w:rFonts w:ascii="Times New Roman" w:hAnsi="Times New Roman" w:cs="Times New Roman"/>
          <w:sz w:val="28"/>
          <w:szCs w:val="28"/>
          <w:lang w:eastAsia="ru-RU"/>
        </w:rPr>
      </w:pP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ССуз</w:t>
      </w:r>
      <w:proofErr w:type="spellEnd"/>
      <w:r w:rsidRPr="00090BAD">
        <w:rPr>
          <w:rFonts w:ascii="Times New Roman" w:hAnsi="Times New Roman" w:cs="Times New Roman"/>
          <w:sz w:val="28"/>
          <w:szCs w:val="28"/>
          <w:lang w:eastAsia="ru-RU"/>
        </w:rPr>
        <w:t xml:space="preserve"> - степень соответствия запланированному уровню расходов;</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Зф</w:t>
      </w:r>
      <w:proofErr w:type="spellEnd"/>
      <w:r w:rsidRPr="00090BAD">
        <w:rPr>
          <w:rFonts w:ascii="Times New Roman" w:hAnsi="Times New Roman" w:cs="Times New Roman"/>
          <w:sz w:val="28"/>
          <w:szCs w:val="28"/>
          <w:lang w:eastAsia="ru-RU"/>
        </w:rPr>
        <w:t xml:space="preserve"> - фактические расходы на реализацию подпрограммы (ведомственной целевой программы, основного мероприятия) в отчетном году;</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Зп</w:t>
      </w:r>
      <w:proofErr w:type="spellEnd"/>
      <w:r w:rsidRPr="00090BAD">
        <w:rPr>
          <w:rFonts w:ascii="Times New Roman" w:hAnsi="Times New Roman" w:cs="Times New Roman"/>
          <w:sz w:val="28"/>
          <w:szCs w:val="28"/>
          <w:lang w:eastAsia="ru-RU"/>
        </w:rPr>
        <w:t xml:space="preserve"> - объемы бюджетных ассигнований, предусмотренные на реализацию соответствующей подпрограммы (ведомственной целевой программы, основного мероприятия) в бюджете на отчетный год в соответствии с действующей на момент проведения оценки эффективности реализации редакцией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средств бюджета муниципального образования Белореченский район по следующей формуле:</w:t>
      </w:r>
    </w:p>
    <w:p w:rsidR="00090BAD" w:rsidRPr="00170475" w:rsidRDefault="00090BAD" w:rsidP="00090BAD">
      <w:pPr>
        <w:spacing w:after="0" w:line="240" w:lineRule="auto"/>
        <w:jc w:val="both"/>
        <w:rPr>
          <w:rFonts w:ascii="Times New Roman" w:hAnsi="Times New Roman" w:cs="Times New Roman"/>
          <w:sz w:val="20"/>
          <w:szCs w:val="20"/>
          <w:lang w:eastAsia="ru-RU"/>
        </w:rPr>
      </w:pPr>
    </w:p>
    <w:p w:rsidR="00090BAD" w:rsidRPr="00090BAD" w:rsidRDefault="00090BAD" w:rsidP="00090BAD">
      <w:pPr>
        <w:spacing w:after="0" w:line="240" w:lineRule="auto"/>
        <w:ind w:firstLine="680"/>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Эис</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СРм</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ССуз</w:t>
      </w:r>
      <w:proofErr w:type="spellEnd"/>
      <w:r w:rsidRPr="00090BAD">
        <w:rPr>
          <w:rFonts w:ascii="Times New Roman" w:hAnsi="Times New Roman" w:cs="Times New Roman"/>
          <w:sz w:val="28"/>
          <w:szCs w:val="28"/>
          <w:lang w:eastAsia="ru-RU"/>
        </w:rPr>
        <w:t>, где:</w:t>
      </w:r>
    </w:p>
    <w:p w:rsidR="00090BAD" w:rsidRPr="00170475" w:rsidRDefault="00090BAD" w:rsidP="00090BAD">
      <w:pPr>
        <w:spacing w:after="0" w:line="240" w:lineRule="auto"/>
        <w:jc w:val="both"/>
        <w:rPr>
          <w:rFonts w:ascii="Times New Roman" w:hAnsi="Times New Roman" w:cs="Times New Roman"/>
          <w:sz w:val="20"/>
          <w:szCs w:val="20"/>
          <w:lang w:eastAsia="ru-RU"/>
        </w:rPr>
      </w:pP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Эис</w:t>
      </w:r>
      <w:proofErr w:type="spellEnd"/>
      <w:r w:rsidRPr="00090BAD">
        <w:rPr>
          <w:rFonts w:ascii="Times New Roman" w:hAnsi="Times New Roman" w:cs="Times New Roman"/>
          <w:sz w:val="28"/>
          <w:szCs w:val="28"/>
          <w:lang w:eastAsia="ru-RU"/>
        </w:rPr>
        <w:t xml:space="preserve"> - эффективность использования средств бюджета муниципального образования Белореченский район;</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СРм</w:t>
      </w:r>
      <w:proofErr w:type="spellEnd"/>
      <w:r w:rsidRPr="00090BAD">
        <w:rPr>
          <w:rFonts w:ascii="Times New Roman" w:hAnsi="Times New Roman" w:cs="Times New Roman"/>
          <w:sz w:val="28"/>
          <w:szCs w:val="28"/>
          <w:lang w:eastAsia="ru-RU"/>
        </w:rPr>
        <w:t xml:space="preserve"> - степень реализации мероприятий, полностью или частично финансируемых из средств бюджета муниципального образования Белореченский район;</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ССуз</w:t>
      </w:r>
      <w:proofErr w:type="spellEnd"/>
      <w:r w:rsidRPr="00090BAD">
        <w:rPr>
          <w:rFonts w:ascii="Times New Roman" w:hAnsi="Times New Roman" w:cs="Times New Roman"/>
          <w:sz w:val="28"/>
          <w:szCs w:val="28"/>
          <w:lang w:eastAsia="ru-RU"/>
        </w:rPr>
        <w:t xml:space="preserve"> - степень соответствия запланированному уровню расходов из средств бюджета муниципального образования Белореченский район.</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Если доля финансового обеспечения реализации подпрограммы, ведомственной целевой программы или основного мероприятия из краевого бюджета составляет менее 75%, по решению координатора муниципальной программы показатель оценки эффективности использования средств бюджета муниципального образования Белореченский район может быть заменен на показатель эффективности использования финансовых ресурсов на реализацию подпрограммы (ведомственной целевой программы, основного мероприятия). Данный показатель рассчитывается по формуле:</w:t>
      </w:r>
    </w:p>
    <w:p w:rsidR="00090BAD" w:rsidRPr="00170475" w:rsidRDefault="00090BAD" w:rsidP="00090BAD">
      <w:pPr>
        <w:spacing w:after="0" w:line="240" w:lineRule="auto"/>
        <w:jc w:val="both"/>
        <w:rPr>
          <w:rFonts w:ascii="Times New Roman" w:hAnsi="Times New Roman" w:cs="Times New Roman"/>
          <w:spacing w:val="-10"/>
          <w:w w:val="74"/>
          <w:sz w:val="20"/>
          <w:szCs w:val="20"/>
          <w:lang w:eastAsia="ru-RU"/>
        </w:rPr>
      </w:pPr>
    </w:p>
    <w:p w:rsidR="00090BAD" w:rsidRPr="00090BAD" w:rsidRDefault="00090BAD" w:rsidP="00090BAD">
      <w:pPr>
        <w:spacing w:after="0" w:line="240" w:lineRule="auto"/>
        <w:ind w:firstLine="680"/>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Эис</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СРм</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ССуз</w:t>
      </w:r>
      <w:proofErr w:type="spellEnd"/>
      <w:r w:rsidRPr="00090BAD">
        <w:rPr>
          <w:rFonts w:ascii="Times New Roman" w:hAnsi="Times New Roman" w:cs="Times New Roman"/>
          <w:sz w:val="28"/>
          <w:szCs w:val="28"/>
          <w:lang w:eastAsia="ru-RU"/>
        </w:rPr>
        <w:t>, где:</w:t>
      </w:r>
    </w:p>
    <w:p w:rsidR="00090BAD" w:rsidRPr="00170475" w:rsidRDefault="00090BAD" w:rsidP="00090BAD">
      <w:pPr>
        <w:spacing w:after="0" w:line="240" w:lineRule="auto"/>
        <w:jc w:val="both"/>
        <w:rPr>
          <w:rFonts w:ascii="Times New Roman" w:hAnsi="Times New Roman" w:cs="Times New Roman"/>
          <w:spacing w:val="-10"/>
          <w:w w:val="74"/>
          <w:sz w:val="20"/>
          <w:szCs w:val="20"/>
          <w:lang w:eastAsia="ru-RU"/>
        </w:rPr>
      </w:pP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Эис</w:t>
      </w:r>
      <w:proofErr w:type="spellEnd"/>
      <w:r w:rsidRPr="00090BAD">
        <w:rPr>
          <w:rFonts w:ascii="Times New Roman" w:hAnsi="Times New Roman" w:cs="Times New Roman"/>
          <w:sz w:val="28"/>
          <w:szCs w:val="28"/>
          <w:lang w:eastAsia="ru-RU"/>
        </w:rPr>
        <w:t xml:space="preserve"> - эффективность использования финансовых ресурсов на реализацию подпрограммы (ведомственной целевой программы, основного мероприятия);</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СРм</w:t>
      </w:r>
      <w:proofErr w:type="spellEnd"/>
      <w:r w:rsidRPr="00090BAD">
        <w:rPr>
          <w:rFonts w:ascii="Times New Roman" w:hAnsi="Times New Roman" w:cs="Times New Roman"/>
          <w:sz w:val="28"/>
          <w:szCs w:val="28"/>
          <w:lang w:eastAsia="ru-RU"/>
        </w:rPr>
        <w:t xml:space="preserve"> - степень реализации всех мероприятий подпрограммы (ведомственной целевой программы, основного мероприятия);</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ССуз</w:t>
      </w:r>
      <w:proofErr w:type="spellEnd"/>
      <w:r w:rsidRPr="00090BAD">
        <w:rPr>
          <w:rFonts w:ascii="Times New Roman" w:hAnsi="Times New Roman" w:cs="Times New Roman"/>
          <w:sz w:val="28"/>
          <w:szCs w:val="28"/>
          <w:lang w:eastAsia="ru-RU"/>
        </w:rPr>
        <w:t xml:space="preserve"> - степень соответствия запланированному уровню расходов из всех источников.</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Степень достижения планового значения целевого показателя рассчитывается по следующим формулам:</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для целевых показателей, желаемой тенденцией развития которых является увеличение значений:</w:t>
      </w:r>
    </w:p>
    <w:p w:rsidR="00090BAD" w:rsidRPr="00170475" w:rsidRDefault="00090BAD" w:rsidP="00090BAD">
      <w:pPr>
        <w:spacing w:after="0" w:line="240" w:lineRule="auto"/>
        <w:jc w:val="both"/>
        <w:rPr>
          <w:rFonts w:ascii="Times New Roman" w:hAnsi="Times New Roman" w:cs="Times New Roman"/>
          <w:sz w:val="20"/>
          <w:szCs w:val="20"/>
          <w:lang w:eastAsia="ru-RU"/>
        </w:rPr>
      </w:pPr>
    </w:p>
    <w:p w:rsidR="00090BAD" w:rsidRPr="00090BAD" w:rsidRDefault="00090BAD" w:rsidP="00090BAD">
      <w:pPr>
        <w:spacing w:after="0" w:line="240" w:lineRule="auto"/>
        <w:ind w:firstLine="680"/>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СДп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ппз</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ЗПп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пф</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ЗПп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пп</w:t>
      </w:r>
      <w:proofErr w:type="spellEnd"/>
      <w:r w:rsidRPr="00090BAD">
        <w:rPr>
          <w:rFonts w:ascii="Times New Roman" w:hAnsi="Times New Roman" w:cs="Times New Roman"/>
          <w:sz w:val="28"/>
          <w:szCs w:val="28"/>
          <w:lang w:eastAsia="ru-RU"/>
        </w:rPr>
        <w:t>,</w:t>
      </w:r>
    </w:p>
    <w:p w:rsidR="00090BAD" w:rsidRPr="00170475" w:rsidRDefault="00090BAD" w:rsidP="00090BAD">
      <w:pPr>
        <w:spacing w:after="0" w:line="240" w:lineRule="auto"/>
        <w:jc w:val="both"/>
        <w:rPr>
          <w:rFonts w:ascii="Times New Roman" w:hAnsi="Times New Roman" w:cs="Times New Roman"/>
          <w:sz w:val="20"/>
          <w:szCs w:val="20"/>
          <w:lang w:eastAsia="ru-RU"/>
        </w:rPr>
      </w:pPr>
    </w:p>
    <w:p w:rsid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для целевых показателей, желаемой тенденцией развития которых является снижение значений:</w:t>
      </w:r>
    </w:p>
    <w:p w:rsidR="00F246FC" w:rsidRPr="00F246FC" w:rsidRDefault="00F246FC" w:rsidP="00090BAD">
      <w:pPr>
        <w:spacing w:after="0" w:line="240" w:lineRule="auto"/>
        <w:ind w:firstLine="709"/>
        <w:jc w:val="both"/>
        <w:rPr>
          <w:rFonts w:ascii="Times New Roman" w:hAnsi="Times New Roman" w:cs="Times New Roman"/>
          <w:sz w:val="20"/>
          <w:szCs w:val="20"/>
          <w:lang w:eastAsia="ru-RU"/>
        </w:rPr>
      </w:pPr>
    </w:p>
    <w:p w:rsidR="00090BAD" w:rsidRDefault="00090BAD" w:rsidP="00090BAD">
      <w:pPr>
        <w:spacing w:after="0" w:line="240" w:lineRule="auto"/>
        <w:ind w:left="747" w:hanging="747"/>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СДп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ппз</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ЗПп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пп</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ЗПп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пф</w:t>
      </w:r>
      <w:proofErr w:type="spellEnd"/>
      <w:r w:rsidRPr="00090BAD">
        <w:rPr>
          <w:rFonts w:ascii="Times New Roman" w:hAnsi="Times New Roman" w:cs="Times New Roman"/>
          <w:sz w:val="28"/>
          <w:szCs w:val="28"/>
          <w:lang w:eastAsia="ru-RU"/>
        </w:rPr>
        <w:t>, где:</w:t>
      </w:r>
    </w:p>
    <w:p w:rsidR="00F246FC" w:rsidRPr="00F246FC" w:rsidRDefault="00F246FC" w:rsidP="00090BAD">
      <w:pPr>
        <w:spacing w:after="0" w:line="240" w:lineRule="auto"/>
        <w:ind w:left="747" w:hanging="747"/>
        <w:jc w:val="both"/>
        <w:rPr>
          <w:rFonts w:ascii="Times New Roman" w:hAnsi="Times New Roman" w:cs="Times New Roman"/>
          <w:sz w:val="20"/>
          <w:szCs w:val="20"/>
          <w:lang w:eastAsia="ru-RU"/>
        </w:rPr>
      </w:pP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СДп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ппз</w:t>
      </w:r>
      <w:proofErr w:type="spellEnd"/>
      <w:r w:rsidRPr="00090BAD">
        <w:rPr>
          <w:rFonts w:ascii="Times New Roman" w:hAnsi="Times New Roman" w:cs="Times New Roman"/>
          <w:sz w:val="28"/>
          <w:szCs w:val="28"/>
          <w:lang w:eastAsia="ru-RU"/>
        </w:rPr>
        <w:t xml:space="preserve"> - степень достижения планового значения целевого показателя подпрограммы (ведомственной целевой программы, основного мероприятия);</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ЗПп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пф</w:t>
      </w:r>
      <w:proofErr w:type="spellEnd"/>
      <w:r w:rsidRPr="00090BAD">
        <w:rPr>
          <w:rFonts w:ascii="Times New Roman" w:hAnsi="Times New Roman" w:cs="Times New Roman"/>
          <w:sz w:val="28"/>
          <w:szCs w:val="28"/>
          <w:lang w:eastAsia="ru-RU"/>
        </w:rPr>
        <w:t xml:space="preserve"> - значение целевого показателя подпрограммы (ведомственной целевой программы, основного мероприятия) фактически достигнутое на конец отчетного периода;</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ЗПп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пп</w:t>
      </w:r>
      <w:proofErr w:type="spellEnd"/>
      <w:r w:rsidRPr="00090BAD">
        <w:rPr>
          <w:rFonts w:ascii="Times New Roman" w:hAnsi="Times New Roman" w:cs="Times New Roman"/>
          <w:sz w:val="28"/>
          <w:szCs w:val="28"/>
          <w:lang w:eastAsia="ru-RU"/>
        </w:rPr>
        <w:t xml:space="preserve"> - плановое значение целевого показателя подпрограммы (ведомственной целевой программы, основного мероприятия).</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lastRenderedPageBreak/>
        <w:t>Степень реализации муниципальной программы рассчитывается по формуле:</w:t>
      </w:r>
    </w:p>
    <w:p w:rsidR="00090BAD" w:rsidRPr="00090BAD" w:rsidRDefault="00090BAD" w:rsidP="00090BAD">
      <w:pPr>
        <w:spacing w:after="0" w:line="240" w:lineRule="auto"/>
        <w:ind w:firstLine="680"/>
        <w:jc w:val="both"/>
        <w:rPr>
          <w:rFonts w:ascii="Times New Roman" w:hAnsi="Times New Roman" w:cs="Times New Roman"/>
          <w:spacing w:val="-10"/>
          <w:w w:val="74"/>
          <w:sz w:val="28"/>
          <w:szCs w:val="28"/>
          <w:lang w:eastAsia="ru-RU"/>
        </w:rPr>
      </w:pPr>
      <w:r w:rsidRPr="00090BAD">
        <w:rPr>
          <w:rFonts w:ascii="Times New Roman" w:hAnsi="Times New Roman" w:cs="Times New Roman"/>
          <w:noProof/>
          <w:sz w:val="28"/>
          <w:szCs w:val="28"/>
          <w:lang w:eastAsia="ru-RU"/>
        </w:rPr>
        <w:drawing>
          <wp:inline distT="0" distB="0" distL="0" distR="0">
            <wp:extent cx="1653540" cy="662940"/>
            <wp:effectExtent l="0" t="0" r="3810" b="3810"/>
            <wp:docPr id="7" name="Рисунок 7" descr="http://www.garant.ru/files/7/3/544537/20139769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www.garant.ru/files/7/3/544537/201397690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53540" cy="662940"/>
                    </a:xfrm>
                    <a:prstGeom prst="rect">
                      <a:avLst/>
                    </a:prstGeom>
                    <a:noFill/>
                    <a:ln>
                      <a:noFill/>
                    </a:ln>
                  </pic:spPr>
                </pic:pic>
              </a:graphicData>
            </a:graphic>
          </wp:inline>
        </w:drawing>
      </w:r>
      <w:r w:rsidRPr="00090BAD">
        <w:rPr>
          <w:rFonts w:ascii="Times New Roman" w:hAnsi="Times New Roman" w:cs="Times New Roman"/>
          <w:sz w:val="28"/>
          <w:szCs w:val="28"/>
          <w:lang w:eastAsia="ru-RU"/>
        </w:rPr>
        <w:t>, где:</w:t>
      </w:r>
    </w:p>
    <w:p w:rsidR="00090BAD" w:rsidRPr="00F246FC" w:rsidRDefault="00090BAD" w:rsidP="00090BAD">
      <w:pPr>
        <w:spacing w:after="0" w:line="240" w:lineRule="auto"/>
        <w:ind w:left="-83" w:firstLine="763"/>
        <w:jc w:val="both"/>
        <w:rPr>
          <w:rFonts w:ascii="Times New Roman" w:hAnsi="Times New Roman" w:cs="Times New Roman"/>
          <w:sz w:val="20"/>
          <w:szCs w:val="20"/>
          <w:lang w:eastAsia="ru-RU"/>
        </w:rPr>
      </w:pPr>
    </w:p>
    <w:p w:rsidR="00090BAD" w:rsidRPr="00090BAD" w:rsidRDefault="00090BAD" w:rsidP="00090BAD">
      <w:pPr>
        <w:spacing w:after="0" w:line="240" w:lineRule="auto"/>
        <w:ind w:left="-83" w:firstLine="763"/>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СРп</w:t>
      </w:r>
      <w:proofErr w:type="spellEnd"/>
      <w:r w:rsidRPr="00090BAD">
        <w:rPr>
          <w:rFonts w:ascii="Times New Roman" w:hAnsi="Times New Roman" w:cs="Times New Roman"/>
          <w:sz w:val="28"/>
          <w:szCs w:val="28"/>
          <w:lang w:eastAsia="ru-RU"/>
        </w:rPr>
        <w:t>/п - степень реализации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СДп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ппз</w:t>
      </w:r>
      <w:proofErr w:type="spellEnd"/>
      <w:r w:rsidRPr="00090BAD">
        <w:rPr>
          <w:rFonts w:ascii="Times New Roman" w:hAnsi="Times New Roman" w:cs="Times New Roman"/>
          <w:sz w:val="28"/>
          <w:szCs w:val="28"/>
          <w:lang w:eastAsia="ru-RU"/>
        </w:rPr>
        <w:t xml:space="preserve"> - степень достижения планового значения целевого показателя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N - число целевых показателей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 xml:space="preserve">При использовании данной формулы в случаях, если </w:t>
      </w:r>
      <w:proofErr w:type="spellStart"/>
      <w:r w:rsidRPr="00090BAD">
        <w:rPr>
          <w:rFonts w:ascii="Times New Roman" w:hAnsi="Times New Roman" w:cs="Times New Roman"/>
          <w:sz w:val="28"/>
          <w:szCs w:val="28"/>
          <w:lang w:eastAsia="ru-RU"/>
        </w:rPr>
        <w:t>СДп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ппз</w:t>
      </w:r>
      <w:proofErr w:type="spellEnd"/>
      <w:r w:rsidRPr="00090BAD">
        <w:rPr>
          <w:rFonts w:ascii="Times New Roman" w:hAnsi="Times New Roman" w:cs="Times New Roman"/>
          <w:sz w:val="28"/>
          <w:szCs w:val="28"/>
          <w:lang w:eastAsia="ru-RU"/>
        </w:rPr>
        <w:t xml:space="preserve"> &gt;1, значение </w:t>
      </w:r>
      <w:proofErr w:type="spellStart"/>
      <w:r w:rsidRPr="00090BAD">
        <w:rPr>
          <w:rFonts w:ascii="Times New Roman" w:hAnsi="Times New Roman" w:cs="Times New Roman"/>
          <w:sz w:val="28"/>
          <w:szCs w:val="28"/>
          <w:lang w:eastAsia="ru-RU"/>
        </w:rPr>
        <w:t>СДп</w:t>
      </w:r>
      <w:proofErr w:type="spellEnd"/>
      <w:r w:rsidRPr="00090BAD">
        <w:rPr>
          <w:rFonts w:ascii="Times New Roman" w:hAnsi="Times New Roman" w:cs="Times New Roman"/>
          <w:sz w:val="28"/>
          <w:szCs w:val="28"/>
          <w:lang w:eastAsia="ru-RU"/>
        </w:rPr>
        <w:t>/</w:t>
      </w:r>
      <w:proofErr w:type="spellStart"/>
      <w:r w:rsidRPr="00090BAD">
        <w:rPr>
          <w:rFonts w:ascii="Times New Roman" w:hAnsi="Times New Roman" w:cs="Times New Roman"/>
          <w:sz w:val="28"/>
          <w:szCs w:val="28"/>
          <w:lang w:eastAsia="ru-RU"/>
        </w:rPr>
        <w:t>ппз</w:t>
      </w:r>
      <w:proofErr w:type="spellEnd"/>
      <w:r w:rsidRPr="00090BAD">
        <w:rPr>
          <w:rFonts w:ascii="Times New Roman" w:hAnsi="Times New Roman" w:cs="Times New Roman"/>
          <w:sz w:val="28"/>
          <w:szCs w:val="28"/>
          <w:lang w:eastAsia="ru-RU"/>
        </w:rPr>
        <w:t xml:space="preserve"> принимается равным.</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 При использовании коэффициентов значимости приведенная выше формула преобразуется в следующую:</w:t>
      </w:r>
    </w:p>
    <w:p w:rsidR="00090BAD" w:rsidRPr="00090BAD" w:rsidRDefault="00090BAD" w:rsidP="00090BAD">
      <w:pPr>
        <w:spacing w:after="0" w:line="240" w:lineRule="auto"/>
        <w:ind w:left="747"/>
        <w:jc w:val="both"/>
        <w:rPr>
          <w:rFonts w:ascii="Times New Roman" w:hAnsi="Times New Roman" w:cs="Times New Roman"/>
          <w:spacing w:val="-10"/>
          <w:w w:val="74"/>
          <w:sz w:val="28"/>
          <w:szCs w:val="28"/>
          <w:lang w:eastAsia="ru-RU"/>
        </w:rPr>
      </w:pPr>
      <w:r w:rsidRPr="00090BAD">
        <w:rPr>
          <w:rFonts w:ascii="Times New Roman" w:hAnsi="Times New Roman" w:cs="Times New Roman"/>
          <w:noProof/>
          <w:sz w:val="28"/>
          <w:szCs w:val="28"/>
          <w:lang w:eastAsia="ru-RU"/>
        </w:rPr>
        <w:drawing>
          <wp:inline distT="0" distB="0" distL="0" distR="0">
            <wp:extent cx="1562100" cy="662940"/>
            <wp:effectExtent l="0" t="0" r="0" b="3810"/>
            <wp:docPr id="6" name="Рисунок 6" descr="http://www.garant.ru/files/7/3/544537/8957328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www.garant.ru/files/7/3/544537/89573280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2100" cy="662940"/>
                    </a:xfrm>
                    <a:prstGeom prst="rect">
                      <a:avLst/>
                    </a:prstGeom>
                    <a:noFill/>
                    <a:ln>
                      <a:noFill/>
                    </a:ln>
                  </pic:spPr>
                </pic:pic>
              </a:graphicData>
            </a:graphic>
          </wp:inline>
        </w:drawing>
      </w:r>
      <w:r w:rsidRPr="00090BAD">
        <w:rPr>
          <w:rFonts w:ascii="Times New Roman" w:hAnsi="Times New Roman" w:cs="Times New Roman"/>
          <w:sz w:val="28"/>
          <w:szCs w:val="28"/>
          <w:lang w:eastAsia="ru-RU"/>
        </w:rPr>
        <w:t>, где:</w:t>
      </w:r>
    </w:p>
    <w:p w:rsidR="00090BAD" w:rsidRPr="00090BAD" w:rsidRDefault="00090BAD" w:rsidP="00090BAD">
      <w:pPr>
        <w:spacing w:after="0" w:line="240" w:lineRule="auto"/>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ki</w:t>
      </w:r>
      <w:proofErr w:type="spellEnd"/>
      <w:r w:rsidRPr="00090BAD">
        <w:rPr>
          <w:rFonts w:ascii="Times New Roman" w:hAnsi="Times New Roman" w:cs="Times New Roman"/>
          <w:sz w:val="28"/>
          <w:szCs w:val="28"/>
          <w:lang w:eastAsia="ru-RU"/>
        </w:rPr>
        <w:t xml:space="preserve"> - удельный вес, отражающий значимость целевого показателя, </w:t>
      </w:r>
      <w:r w:rsidRPr="00090BAD">
        <w:rPr>
          <w:rFonts w:ascii="Times New Roman" w:hAnsi="Times New Roman" w:cs="Times New Roman"/>
          <w:noProof/>
          <w:sz w:val="28"/>
          <w:szCs w:val="28"/>
          <w:lang w:eastAsia="ru-RU"/>
        </w:rPr>
        <w:drawing>
          <wp:inline distT="0" distB="0" distL="0" distR="0">
            <wp:extent cx="426720" cy="350520"/>
            <wp:effectExtent l="0" t="0" r="0" b="0"/>
            <wp:docPr id="5" name="Рисунок 5" descr="http://www.garant.ru/files/7/3/544537/10867229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garant.ru/files/7/3/544537/108672296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720" cy="350520"/>
                    </a:xfrm>
                    <a:prstGeom prst="rect">
                      <a:avLst/>
                    </a:prstGeom>
                    <a:noFill/>
                    <a:ln>
                      <a:noFill/>
                    </a:ln>
                  </pic:spPr>
                </pic:pic>
              </a:graphicData>
            </a:graphic>
          </wp:inline>
        </w:drawing>
      </w:r>
      <w:r w:rsidRPr="00090BAD">
        <w:rPr>
          <w:rFonts w:ascii="Times New Roman" w:hAnsi="Times New Roman" w:cs="Times New Roman"/>
          <w:sz w:val="28"/>
          <w:szCs w:val="28"/>
          <w:lang w:eastAsia="ru-RU"/>
        </w:rPr>
        <w:t>= 1.</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Эффективность реализации подпрограммы оценивается в зависимости от значений оценки степени реализации подпрограммы (ведомственной целевой программы, основного мероприятия) и оценки эффективности использования средств краевого бюджета по следующей формуле:</w:t>
      </w:r>
    </w:p>
    <w:p w:rsidR="00090BAD" w:rsidRPr="00F246FC" w:rsidRDefault="00090BAD" w:rsidP="00090BAD">
      <w:pPr>
        <w:spacing w:after="0" w:line="240" w:lineRule="auto"/>
        <w:jc w:val="both"/>
        <w:rPr>
          <w:rFonts w:ascii="Times New Roman" w:hAnsi="Times New Roman" w:cs="Times New Roman"/>
          <w:spacing w:val="-10"/>
          <w:w w:val="74"/>
          <w:sz w:val="20"/>
          <w:szCs w:val="20"/>
          <w:lang w:eastAsia="ru-RU"/>
        </w:rPr>
      </w:pPr>
    </w:p>
    <w:p w:rsidR="00090BAD" w:rsidRPr="00090BAD" w:rsidRDefault="00090BAD" w:rsidP="00090BAD">
      <w:pPr>
        <w:spacing w:after="0" w:line="240" w:lineRule="auto"/>
        <w:ind w:firstLine="680"/>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ЭРп</w:t>
      </w:r>
      <w:proofErr w:type="spellEnd"/>
      <w:r w:rsidRPr="00090BAD">
        <w:rPr>
          <w:rFonts w:ascii="Times New Roman" w:hAnsi="Times New Roman" w:cs="Times New Roman"/>
          <w:sz w:val="28"/>
          <w:szCs w:val="28"/>
          <w:lang w:eastAsia="ru-RU"/>
        </w:rPr>
        <w:t xml:space="preserve">/п = </w:t>
      </w:r>
      <w:proofErr w:type="spellStart"/>
      <w:r w:rsidRPr="00090BAD">
        <w:rPr>
          <w:rFonts w:ascii="Times New Roman" w:hAnsi="Times New Roman" w:cs="Times New Roman"/>
          <w:sz w:val="28"/>
          <w:szCs w:val="28"/>
          <w:lang w:eastAsia="ru-RU"/>
        </w:rPr>
        <w:t>СРп</w:t>
      </w:r>
      <w:proofErr w:type="spellEnd"/>
      <w:r w:rsidRPr="00090BAD">
        <w:rPr>
          <w:rFonts w:ascii="Times New Roman" w:hAnsi="Times New Roman" w:cs="Times New Roman"/>
          <w:sz w:val="28"/>
          <w:szCs w:val="28"/>
          <w:lang w:eastAsia="ru-RU"/>
        </w:rPr>
        <w:t xml:space="preserve">/п * </w:t>
      </w:r>
      <w:proofErr w:type="spellStart"/>
      <w:r w:rsidRPr="00090BAD">
        <w:rPr>
          <w:rFonts w:ascii="Times New Roman" w:hAnsi="Times New Roman" w:cs="Times New Roman"/>
          <w:sz w:val="28"/>
          <w:szCs w:val="28"/>
          <w:lang w:eastAsia="ru-RU"/>
        </w:rPr>
        <w:t>Эис</w:t>
      </w:r>
      <w:proofErr w:type="spellEnd"/>
      <w:r w:rsidRPr="00090BAD">
        <w:rPr>
          <w:rFonts w:ascii="Times New Roman" w:hAnsi="Times New Roman" w:cs="Times New Roman"/>
          <w:sz w:val="28"/>
          <w:szCs w:val="28"/>
          <w:lang w:eastAsia="ru-RU"/>
        </w:rPr>
        <w:t>, где:</w:t>
      </w:r>
    </w:p>
    <w:p w:rsidR="00090BAD" w:rsidRPr="00F246FC" w:rsidRDefault="00090BAD" w:rsidP="00090BAD">
      <w:pPr>
        <w:spacing w:after="0" w:line="240" w:lineRule="auto"/>
        <w:jc w:val="both"/>
        <w:rPr>
          <w:rFonts w:ascii="Times New Roman" w:hAnsi="Times New Roman" w:cs="Times New Roman"/>
          <w:spacing w:val="-10"/>
          <w:w w:val="74"/>
          <w:sz w:val="20"/>
          <w:szCs w:val="20"/>
          <w:lang w:eastAsia="ru-RU"/>
        </w:rPr>
      </w:pPr>
    </w:p>
    <w:p w:rsidR="00090BAD" w:rsidRPr="00090BAD" w:rsidRDefault="00090BAD" w:rsidP="00090BAD">
      <w:pPr>
        <w:spacing w:after="0" w:line="240" w:lineRule="auto"/>
        <w:ind w:firstLine="680"/>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ЭРп</w:t>
      </w:r>
      <w:proofErr w:type="spellEnd"/>
      <w:r w:rsidRPr="00090BAD">
        <w:rPr>
          <w:rFonts w:ascii="Times New Roman" w:hAnsi="Times New Roman" w:cs="Times New Roman"/>
          <w:sz w:val="28"/>
          <w:szCs w:val="28"/>
          <w:lang w:eastAsia="ru-RU"/>
        </w:rPr>
        <w:t>/п - эффективность реализации подпрограммы (ведомственной целевой программы, основного мероприятия);</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СРп</w:t>
      </w:r>
      <w:proofErr w:type="spellEnd"/>
      <w:r w:rsidRPr="00090BAD">
        <w:rPr>
          <w:rFonts w:ascii="Times New Roman" w:hAnsi="Times New Roman" w:cs="Times New Roman"/>
          <w:sz w:val="28"/>
          <w:szCs w:val="28"/>
          <w:lang w:eastAsia="ru-RU"/>
        </w:rPr>
        <w:t>/п - степень реализации подпрограммы (ведомственной целевой программы, основного мероприятия);</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Эис</w:t>
      </w:r>
      <w:proofErr w:type="spellEnd"/>
      <w:r w:rsidRPr="00090BAD">
        <w:rPr>
          <w:rFonts w:ascii="Times New Roman" w:hAnsi="Times New Roman" w:cs="Times New Roman"/>
          <w:sz w:val="28"/>
          <w:szCs w:val="28"/>
          <w:lang w:eastAsia="ru-RU"/>
        </w:rPr>
        <w:t xml:space="preserve"> - эффективность использования бюджетных средств (либо - по решению координатора муниципальной программы - эффективность использования финансовых ресурсов на реализацию подпрограммы (ведомственной целевой программы, основного мероприятия).</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 xml:space="preserve">Эффективность реализации программы признается высокой в случае, если значение </w:t>
      </w:r>
      <w:proofErr w:type="spellStart"/>
      <w:r w:rsidRPr="00090BAD">
        <w:rPr>
          <w:rFonts w:ascii="Times New Roman" w:hAnsi="Times New Roman" w:cs="Times New Roman"/>
          <w:sz w:val="28"/>
          <w:szCs w:val="28"/>
          <w:lang w:eastAsia="ru-RU"/>
        </w:rPr>
        <w:t>ЭРп</w:t>
      </w:r>
      <w:proofErr w:type="spellEnd"/>
      <w:r w:rsidRPr="00090BAD">
        <w:rPr>
          <w:rFonts w:ascii="Times New Roman" w:hAnsi="Times New Roman" w:cs="Times New Roman"/>
          <w:sz w:val="28"/>
          <w:szCs w:val="28"/>
          <w:lang w:eastAsia="ru-RU"/>
        </w:rPr>
        <w:t>/п составляет не менее 0,9.</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 xml:space="preserve">Эффективность реализации программы признается средней в случае, если значение </w:t>
      </w:r>
      <w:proofErr w:type="spellStart"/>
      <w:r w:rsidRPr="00090BAD">
        <w:rPr>
          <w:rFonts w:ascii="Times New Roman" w:hAnsi="Times New Roman" w:cs="Times New Roman"/>
          <w:sz w:val="28"/>
          <w:szCs w:val="28"/>
          <w:lang w:eastAsia="ru-RU"/>
        </w:rPr>
        <w:t>ЭРп</w:t>
      </w:r>
      <w:proofErr w:type="spellEnd"/>
      <w:r w:rsidRPr="00090BAD">
        <w:rPr>
          <w:rFonts w:ascii="Times New Roman" w:hAnsi="Times New Roman" w:cs="Times New Roman"/>
          <w:sz w:val="28"/>
          <w:szCs w:val="28"/>
          <w:lang w:eastAsia="ru-RU"/>
        </w:rPr>
        <w:t>/п составляет не менее 0,8.</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 xml:space="preserve">Эффективность реализации программы признается удовлетворительной в случае, если значение </w:t>
      </w:r>
      <w:proofErr w:type="spellStart"/>
      <w:r w:rsidRPr="00090BAD">
        <w:rPr>
          <w:rFonts w:ascii="Times New Roman" w:hAnsi="Times New Roman" w:cs="Times New Roman"/>
          <w:sz w:val="28"/>
          <w:szCs w:val="28"/>
          <w:lang w:eastAsia="ru-RU"/>
        </w:rPr>
        <w:t>ЭРп</w:t>
      </w:r>
      <w:proofErr w:type="spellEnd"/>
      <w:r w:rsidRPr="00090BAD">
        <w:rPr>
          <w:rFonts w:ascii="Times New Roman" w:hAnsi="Times New Roman" w:cs="Times New Roman"/>
          <w:sz w:val="28"/>
          <w:szCs w:val="28"/>
          <w:lang w:eastAsia="ru-RU"/>
        </w:rPr>
        <w:t>/п составляет не менее 0,7.</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lastRenderedPageBreak/>
        <w:t>В остальных случаях эффективность реализации подпрограммы (ведомственной целевой программы, основного мероприятия) признается неудовлетворительной.</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Для оценки степени достижения целей и решения задач (далее - степень реализации) муниципальной программы определяется степень достижения плановых значений каждого целевого показателя, характеризующего цели и задачи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Степень достижения планового значения целевого показателя, характеризующего цели и задачи муниципальной программы, рассчитывается по следующим формулам:</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для целевых показателей, желаемой тенденцией развития которых является увеличение значений:</w:t>
      </w:r>
    </w:p>
    <w:p w:rsidR="00090BAD" w:rsidRPr="00F246FC" w:rsidRDefault="00090BAD" w:rsidP="00090BAD">
      <w:pPr>
        <w:spacing w:after="0" w:line="240" w:lineRule="auto"/>
        <w:jc w:val="both"/>
        <w:rPr>
          <w:rFonts w:ascii="Times New Roman" w:hAnsi="Times New Roman" w:cs="Times New Roman"/>
          <w:sz w:val="20"/>
          <w:szCs w:val="20"/>
          <w:lang w:eastAsia="ru-RU"/>
        </w:rPr>
      </w:pPr>
    </w:p>
    <w:p w:rsidR="00090BAD" w:rsidRPr="00090BAD" w:rsidRDefault="00090BAD" w:rsidP="00090BAD">
      <w:pPr>
        <w:spacing w:after="0" w:line="240" w:lineRule="auto"/>
        <w:ind w:firstLine="680"/>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СДгппз</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ЗПгпф</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ЗПгпп</w:t>
      </w:r>
      <w:proofErr w:type="spellEnd"/>
      <w:r w:rsidRPr="00090BAD">
        <w:rPr>
          <w:rFonts w:ascii="Times New Roman" w:hAnsi="Times New Roman" w:cs="Times New Roman"/>
          <w:sz w:val="28"/>
          <w:szCs w:val="28"/>
          <w:lang w:eastAsia="ru-RU"/>
        </w:rPr>
        <w:t>,</w:t>
      </w:r>
    </w:p>
    <w:p w:rsidR="00090BAD" w:rsidRPr="00F246FC" w:rsidRDefault="00090BAD" w:rsidP="00090BAD">
      <w:pPr>
        <w:spacing w:after="0" w:line="240" w:lineRule="auto"/>
        <w:jc w:val="both"/>
        <w:rPr>
          <w:rFonts w:ascii="Times New Roman" w:hAnsi="Times New Roman" w:cs="Times New Roman"/>
          <w:sz w:val="20"/>
          <w:szCs w:val="20"/>
          <w:lang w:eastAsia="ru-RU"/>
        </w:rPr>
      </w:pP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для целевых показателей, желаемой тенденцией развития которых является снижение значений:</w:t>
      </w:r>
    </w:p>
    <w:p w:rsidR="00090BAD" w:rsidRPr="00F246FC" w:rsidRDefault="00090BAD" w:rsidP="00090BAD">
      <w:pPr>
        <w:spacing w:after="0" w:line="240" w:lineRule="auto"/>
        <w:jc w:val="both"/>
        <w:rPr>
          <w:rFonts w:ascii="Times New Roman" w:hAnsi="Times New Roman" w:cs="Times New Roman"/>
          <w:sz w:val="20"/>
          <w:szCs w:val="20"/>
          <w:lang w:eastAsia="ru-RU"/>
        </w:rPr>
      </w:pPr>
    </w:p>
    <w:p w:rsidR="00090BAD" w:rsidRPr="00090BAD" w:rsidRDefault="00090BAD" w:rsidP="00090BAD">
      <w:pPr>
        <w:spacing w:after="0" w:line="240" w:lineRule="auto"/>
        <w:ind w:firstLine="680"/>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СДгппз</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ЗПгпл</w:t>
      </w:r>
      <w:proofErr w:type="spellEnd"/>
      <w:r w:rsidRPr="00090BAD">
        <w:rPr>
          <w:rFonts w:ascii="Times New Roman" w:hAnsi="Times New Roman" w:cs="Times New Roman"/>
          <w:sz w:val="28"/>
          <w:szCs w:val="28"/>
          <w:lang w:eastAsia="ru-RU"/>
        </w:rPr>
        <w:t xml:space="preserve"> / </w:t>
      </w:r>
      <w:proofErr w:type="spellStart"/>
      <w:r w:rsidRPr="00090BAD">
        <w:rPr>
          <w:rFonts w:ascii="Times New Roman" w:hAnsi="Times New Roman" w:cs="Times New Roman"/>
          <w:sz w:val="28"/>
          <w:szCs w:val="28"/>
          <w:lang w:eastAsia="ru-RU"/>
        </w:rPr>
        <w:t>ЗПгпф</w:t>
      </w:r>
      <w:proofErr w:type="spellEnd"/>
      <w:r w:rsidRPr="00090BAD">
        <w:rPr>
          <w:rFonts w:ascii="Times New Roman" w:hAnsi="Times New Roman" w:cs="Times New Roman"/>
          <w:sz w:val="28"/>
          <w:szCs w:val="28"/>
          <w:lang w:eastAsia="ru-RU"/>
        </w:rPr>
        <w:t>, где:</w:t>
      </w:r>
    </w:p>
    <w:p w:rsidR="00090BAD" w:rsidRPr="00F246FC" w:rsidRDefault="00090BAD" w:rsidP="00090BAD">
      <w:pPr>
        <w:spacing w:after="0" w:line="240" w:lineRule="auto"/>
        <w:jc w:val="both"/>
        <w:rPr>
          <w:rFonts w:ascii="Times New Roman" w:hAnsi="Times New Roman" w:cs="Times New Roman"/>
          <w:sz w:val="20"/>
          <w:szCs w:val="20"/>
          <w:lang w:eastAsia="ru-RU"/>
        </w:rPr>
      </w:pP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СДгппз</w:t>
      </w:r>
      <w:proofErr w:type="spellEnd"/>
      <w:r w:rsidRPr="00090BAD">
        <w:rPr>
          <w:rFonts w:ascii="Times New Roman" w:hAnsi="Times New Roman" w:cs="Times New Roman"/>
          <w:sz w:val="28"/>
          <w:szCs w:val="28"/>
          <w:lang w:eastAsia="ru-RU"/>
        </w:rPr>
        <w:t xml:space="preserve"> - степень достижения планового значения целевого показателя, характеризующего цели и задачи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ЗПГПф</w:t>
      </w:r>
      <w:proofErr w:type="spellEnd"/>
      <w:r w:rsidRPr="00090BAD">
        <w:rPr>
          <w:rFonts w:ascii="Times New Roman" w:hAnsi="Times New Roman" w:cs="Times New Roman"/>
          <w:sz w:val="28"/>
          <w:szCs w:val="28"/>
          <w:lang w:eastAsia="ru-RU"/>
        </w:rPr>
        <w:t xml:space="preserve"> - значение целевого показателя, характеризующего цели и задачи муниципальной программы, фактически достигнутое на конец отчетного периода;</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ЗПГПП - плановое значение целевого показателя, характеризующего цели и задачи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Степень реализации муниципальной программы рассчитывается по формуле:</w:t>
      </w:r>
    </w:p>
    <w:p w:rsidR="00090BAD" w:rsidRPr="00090BAD" w:rsidRDefault="00090BAD" w:rsidP="00090BAD">
      <w:pPr>
        <w:spacing w:after="0" w:line="240" w:lineRule="auto"/>
        <w:ind w:firstLine="680"/>
        <w:jc w:val="both"/>
        <w:rPr>
          <w:rFonts w:ascii="Times New Roman" w:hAnsi="Times New Roman" w:cs="Times New Roman"/>
          <w:spacing w:val="-10"/>
          <w:w w:val="74"/>
          <w:sz w:val="28"/>
          <w:szCs w:val="28"/>
          <w:lang w:eastAsia="ru-RU"/>
        </w:rPr>
      </w:pPr>
      <w:r w:rsidRPr="00090BAD">
        <w:rPr>
          <w:rFonts w:ascii="Times New Roman" w:hAnsi="Times New Roman" w:cs="Times New Roman"/>
          <w:noProof/>
          <w:sz w:val="28"/>
          <w:szCs w:val="28"/>
          <w:lang w:eastAsia="ru-RU"/>
        </w:rPr>
        <w:drawing>
          <wp:inline distT="0" distB="0" distL="0" distR="0">
            <wp:extent cx="1493520" cy="617220"/>
            <wp:effectExtent l="0" t="0" r="0" b="0"/>
            <wp:docPr id="4" name="Рисунок 4" descr="http://www.garant.ru/files/7/3/544537/21779198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www.garant.ru/files/7/3/544537/2177919874.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93520" cy="617220"/>
                    </a:xfrm>
                    <a:prstGeom prst="rect">
                      <a:avLst/>
                    </a:prstGeom>
                    <a:noFill/>
                    <a:ln>
                      <a:noFill/>
                    </a:ln>
                  </pic:spPr>
                </pic:pic>
              </a:graphicData>
            </a:graphic>
          </wp:inline>
        </w:drawing>
      </w:r>
      <w:r w:rsidRPr="00090BAD">
        <w:rPr>
          <w:rFonts w:ascii="Times New Roman" w:hAnsi="Times New Roman" w:cs="Times New Roman"/>
          <w:sz w:val="28"/>
          <w:szCs w:val="28"/>
          <w:lang w:eastAsia="ru-RU"/>
        </w:rPr>
        <w:t>, где:</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СРгп</w:t>
      </w:r>
      <w:proofErr w:type="spellEnd"/>
      <w:r w:rsidRPr="00090BAD">
        <w:rPr>
          <w:rFonts w:ascii="Times New Roman" w:hAnsi="Times New Roman" w:cs="Times New Roman"/>
          <w:sz w:val="28"/>
          <w:szCs w:val="28"/>
          <w:lang w:eastAsia="ru-RU"/>
        </w:rPr>
        <w:t xml:space="preserve"> - степень реализации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СДгппз</w:t>
      </w:r>
      <w:proofErr w:type="spellEnd"/>
      <w:r w:rsidRPr="00090BAD">
        <w:rPr>
          <w:rFonts w:ascii="Times New Roman" w:hAnsi="Times New Roman" w:cs="Times New Roman"/>
          <w:sz w:val="28"/>
          <w:szCs w:val="28"/>
          <w:lang w:eastAsia="ru-RU"/>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М - число целевых показателей, характеризующих цели и задачи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 xml:space="preserve">При использовании данной формулы в случаях, если </w:t>
      </w:r>
      <w:proofErr w:type="spellStart"/>
      <w:r w:rsidRPr="00090BAD">
        <w:rPr>
          <w:rFonts w:ascii="Times New Roman" w:hAnsi="Times New Roman" w:cs="Times New Roman"/>
          <w:sz w:val="28"/>
          <w:szCs w:val="28"/>
          <w:lang w:eastAsia="ru-RU"/>
        </w:rPr>
        <w:t>СДгппз</w:t>
      </w:r>
      <w:proofErr w:type="spellEnd"/>
      <w:r w:rsidRPr="00090BAD">
        <w:rPr>
          <w:rFonts w:ascii="Times New Roman" w:hAnsi="Times New Roman" w:cs="Times New Roman"/>
          <w:sz w:val="28"/>
          <w:szCs w:val="28"/>
          <w:lang w:eastAsia="ru-RU"/>
        </w:rPr>
        <w:t xml:space="preserve">&gt;1, значение </w:t>
      </w:r>
      <w:proofErr w:type="spellStart"/>
      <w:r w:rsidRPr="00090BAD">
        <w:rPr>
          <w:rFonts w:ascii="Times New Roman" w:hAnsi="Times New Roman" w:cs="Times New Roman"/>
          <w:sz w:val="28"/>
          <w:szCs w:val="28"/>
          <w:lang w:eastAsia="ru-RU"/>
        </w:rPr>
        <w:t>СДгппз</w:t>
      </w:r>
      <w:proofErr w:type="spellEnd"/>
      <w:r w:rsidRPr="00090BAD">
        <w:rPr>
          <w:rFonts w:ascii="Times New Roman" w:hAnsi="Times New Roman" w:cs="Times New Roman"/>
          <w:sz w:val="28"/>
          <w:szCs w:val="28"/>
          <w:lang w:eastAsia="ru-RU"/>
        </w:rPr>
        <w:t xml:space="preserve"> принимается равным.</w:t>
      </w:r>
    </w:p>
    <w:p w:rsidR="00346705"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 xml:space="preserve">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 </w:t>
      </w:r>
    </w:p>
    <w:p w:rsidR="00090BAD" w:rsidRPr="00090BAD" w:rsidRDefault="00090BAD" w:rsidP="00090BAD">
      <w:pPr>
        <w:spacing w:after="0" w:line="240" w:lineRule="auto"/>
        <w:ind w:firstLine="709"/>
        <w:jc w:val="both"/>
        <w:rPr>
          <w:rFonts w:ascii="Times New Roman" w:hAnsi="Times New Roman" w:cs="Times New Roman"/>
          <w:color w:val="000000"/>
          <w:sz w:val="28"/>
          <w:szCs w:val="28"/>
          <w:lang w:eastAsia="ru-RU"/>
        </w:rPr>
      </w:pPr>
      <w:r w:rsidRPr="00090BAD">
        <w:rPr>
          <w:rFonts w:ascii="Times New Roman" w:hAnsi="Times New Roman" w:cs="Times New Roman"/>
          <w:sz w:val="28"/>
          <w:szCs w:val="28"/>
          <w:lang w:eastAsia="ru-RU"/>
        </w:rPr>
        <w:t>При использовании коэффициентов значимости приведенная выше формула преобразуется в следующую:</w:t>
      </w:r>
    </w:p>
    <w:p w:rsidR="00090BAD" w:rsidRPr="00090BAD" w:rsidRDefault="00090BAD" w:rsidP="00090BAD">
      <w:pPr>
        <w:spacing w:after="0" w:line="240" w:lineRule="auto"/>
        <w:ind w:firstLine="680"/>
        <w:jc w:val="both"/>
        <w:rPr>
          <w:rFonts w:ascii="Times New Roman" w:hAnsi="Times New Roman" w:cs="Times New Roman"/>
          <w:spacing w:val="-10"/>
          <w:w w:val="74"/>
          <w:sz w:val="28"/>
          <w:szCs w:val="28"/>
          <w:lang w:eastAsia="ru-RU"/>
        </w:rPr>
      </w:pPr>
      <w:r w:rsidRPr="00090BAD">
        <w:rPr>
          <w:rFonts w:ascii="Times New Roman" w:hAnsi="Times New Roman" w:cs="Times New Roman"/>
          <w:noProof/>
          <w:sz w:val="28"/>
          <w:szCs w:val="28"/>
          <w:lang w:eastAsia="ru-RU"/>
        </w:rPr>
        <w:lastRenderedPageBreak/>
        <w:drawing>
          <wp:inline distT="0" distB="0" distL="0" distR="0">
            <wp:extent cx="1432560" cy="617220"/>
            <wp:effectExtent l="0" t="0" r="0" b="0"/>
            <wp:docPr id="3" name="Рисунок 3" descr="http://www.garant.ru/files/7/3/544537/1437188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garant.ru/files/7/3/544537/14371886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32560" cy="617220"/>
                    </a:xfrm>
                    <a:prstGeom prst="rect">
                      <a:avLst/>
                    </a:prstGeom>
                    <a:noFill/>
                    <a:ln>
                      <a:noFill/>
                    </a:ln>
                  </pic:spPr>
                </pic:pic>
              </a:graphicData>
            </a:graphic>
          </wp:inline>
        </w:drawing>
      </w:r>
      <w:r w:rsidRPr="00090BAD">
        <w:rPr>
          <w:rFonts w:ascii="Times New Roman" w:hAnsi="Times New Roman" w:cs="Times New Roman"/>
          <w:sz w:val="28"/>
          <w:szCs w:val="28"/>
          <w:lang w:eastAsia="ru-RU"/>
        </w:rPr>
        <w:t>, где:</w:t>
      </w: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proofErr w:type="spellStart"/>
      <w:r w:rsidRPr="00090BAD">
        <w:rPr>
          <w:rFonts w:ascii="Times New Roman" w:hAnsi="Times New Roman" w:cs="Times New Roman"/>
          <w:sz w:val="28"/>
          <w:szCs w:val="28"/>
          <w:lang w:eastAsia="ru-RU"/>
        </w:rPr>
        <w:t>ki</w:t>
      </w:r>
      <w:proofErr w:type="spellEnd"/>
      <w:r w:rsidRPr="00090BAD">
        <w:rPr>
          <w:rFonts w:ascii="Times New Roman" w:hAnsi="Times New Roman" w:cs="Times New Roman"/>
          <w:sz w:val="28"/>
          <w:szCs w:val="28"/>
          <w:lang w:eastAsia="ru-RU"/>
        </w:rPr>
        <w:t xml:space="preserve"> - удельный вес, отражающий значимость показателя, </w:t>
      </w:r>
      <w:r w:rsidRPr="00090BAD">
        <w:rPr>
          <w:rFonts w:ascii="Times New Roman" w:hAnsi="Times New Roman" w:cs="Times New Roman"/>
          <w:noProof/>
          <w:sz w:val="28"/>
          <w:szCs w:val="28"/>
          <w:lang w:eastAsia="ru-RU"/>
        </w:rPr>
        <w:drawing>
          <wp:inline distT="0" distB="0" distL="0" distR="0">
            <wp:extent cx="426720" cy="350520"/>
            <wp:effectExtent l="0" t="0" r="0" b="0"/>
            <wp:docPr id="2" name="Рисунок 2" descr="http://www.garant.ru/files/7/3/544537/10867229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www.garant.ru/files/7/3/544537/108672296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720" cy="350520"/>
                    </a:xfrm>
                    <a:prstGeom prst="rect">
                      <a:avLst/>
                    </a:prstGeom>
                    <a:noFill/>
                    <a:ln>
                      <a:noFill/>
                    </a:ln>
                  </pic:spPr>
                </pic:pic>
              </a:graphicData>
            </a:graphic>
          </wp:inline>
        </w:drawing>
      </w:r>
      <w:r w:rsidRPr="00090BAD">
        <w:rPr>
          <w:rFonts w:ascii="Times New Roman" w:hAnsi="Times New Roman" w:cs="Times New Roman"/>
          <w:sz w:val="28"/>
          <w:szCs w:val="28"/>
          <w:lang w:eastAsia="ru-RU"/>
        </w:rPr>
        <w:t>= 1.</w:t>
      </w:r>
    </w:p>
    <w:p w:rsidR="00090BAD" w:rsidRPr="00F246FC" w:rsidRDefault="00090BAD" w:rsidP="00090BAD">
      <w:pPr>
        <w:spacing w:after="0" w:line="240" w:lineRule="auto"/>
        <w:jc w:val="both"/>
        <w:rPr>
          <w:rFonts w:ascii="Times New Roman" w:hAnsi="Times New Roman" w:cs="Times New Roman"/>
          <w:sz w:val="20"/>
          <w:szCs w:val="20"/>
          <w:lang w:eastAsia="ru-RU"/>
        </w:rPr>
      </w:pPr>
    </w:p>
    <w:p w:rsidR="00090BAD" w:rsidRPr="00090BAD" w:rsidRDefault="00090BAD" w:rsidP="00090BAD">
      <w:pPr>
        <w:spacing w:after="0" w:line="240" w:lineRule="auto"/>
        <w:ind w:firstLine="709"/>
        <w:jc w:val="both"/>
        <w:rPr>
          <w:rFonts w:ascii="Times New Roman" w:hAnsi="Times New Roman" w:cs="Times New Roman"/>
          <w:sz w:val="28"/>
          <w:szCs w:val="28"/>
          <w:lang w:eastAsia="ru-RU"/>
        </w:rPr>
      </w:pPr>
      <w:r w:rsidRPr="00090BAD">
        <w:rPr>
          <w:rFonts w:ascii="Times New Roman" w:hAnsi="Times New Roman" w:cs="Times New Roman"/>
          <w:sz w:val="28"/>
          <w:szCs w:val="28"/>
          <w:lang w:eastAsia="ru-RU"/>
        </w:rPr>
        <w:t>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(ведомственных целевых программ, основных мероприятий) по следующей формуле:</w:t>
      </w:r>
    </w:p>
    <w:p w:rsidR="00090BAD" w:rsidRDefault="00090BAD" w:rsidP="00090BAD">
      <w:pPr>
        <w:spacing w:after="0" w:line="240" w:lineRule="auto"/>
        <w:ind w:firstLine="680"/>
        <w:jc w:val="both"/>
        <w:rPr>
          <w:rFonts w:ascii="Times New Roman" w:hAnsi="Times New Roman" w:cs="Times New Roman"/>
          <w:sz w:val="28"/>
          <w:szCs w:val="28"/>
          <w:lang w:eastAsia="ru-RU"/>
        </w:rPr>
      </w:pPr>
      <w:r w:rsidRPr="00090BAD">
        <w:rPr>
          <w:rFonts w:ascii="Times New Roman" w:hAnsi="Times New Roman" w:cs="Times New Roman"/>
          <w:noProof/>
          <w:sz w:val="28"/>
          <w:szCs w:val="28"/>
          <w:lang w:eastAsia="ru-RU"/>
        </w:rPr>
        <w:drawing>
          <wp:inline distT="0" distB="0" distL="0" distR="0">
            <wp:extent cx="2636520" cy="662940"/>
            <wp:effectExtent l="0" t="0" r="0" b="3810"/>
            <wp:docPr id="1" name="Рисунок 1" descr="http://www.garant.ru/files/7/3/544537/24713143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garant.ru/files/7/3/544537/247131437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36520" cy="662940"/>
                    </a:xfrm>
                    <a:prstGeom prst="rect">
                      <a:avLst/>
                    </a:prstGeom>
                    <a:noFill/>
                    <a:ln>
                      <a:noFill/>
                    </a:ln>
                  </pic:spPr>
                </pic:pic>
              </a:graphicData>
            </a:graphic>
          </wp:inline>
        </w:drawing>
      </w:r>
      <w:r w:rsidRPr="00090BAD">
        <w:rPr>
          <w:rFonts w:ascii="Times New Roman" w:hAnsi="Times New Roman" w:cs="Times New Roman"/>
          <w:sz w:val="28"/>
          <w:szCs w:val="28"/>
          <w:lang w:eastAsia="ru-RU"/>
        </w:rPr>
        <w:t>, где:</w:t>
      </w:r>
    </w:p>
    <w:p w:rsidR="00090BAD" w:rsidRPr="00090BAD" w:rsidRDefault="00090BAD" w:rsidP="00F246FC">
      <w:pPr>
        <w:spacing w:after="0" w:line="240" w:lineRule="auto"/>
        <w:ind w:left="747" w:hanging="38"/>
        <w:jc w:val="both"/>
        <w:rPr>
          <w:rFonts w:ascii="Times New Roman" w:hAnsi="Times New Roman" w:cs="Times New Roman"/>
          <w:spacing w:val="10"/>
          <w:sz w:val="28"/>
          <w:szCs w:val="28"/>
          <w:lang w:eastAsia="ru-RU"/>
        </w:rPr>
      </w:pPr>
      <w:proofErr w:type="spellStart"/>
      <w:r w:rsidRPr="00090BAD">
        <w:rPr>
          <w:rFonts w:ascii="Times New Roman" w:hAnsi="Times New Roman" w:cs="Times New Roman"/>
          <w:spacing w:val="10"/>
          <w:sz w:val="28"/>
          <w:szCs w:val="28"/>
          <w:lang w:eastAsia="ru-RU"/>
        </w:rPr>
        <w:t>ЭРгп</w:t>
      </w:r>
      <w:proofErr w:type="spellEnd"/>
      <w:r w:rsidRPr="00090BAD">
        <w:rPr>
          <w:rFonts w:ascii="Times New Roman" w:hAnsi="Times New Roman" w:cs="Times New Roman"/>
          <w:spacing w:val="10"/>
          <w:sz w:val="28"/>
          <w:szCs w:val="28"/>
          <w:lang w:eastAsia="ru-RU"/>
        </w:rPr>
        <w:t xml:space="preserve"> - эффективность реализации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pacing w:val="10"/>
          <w:sz w:val="28"/>
          <w:szCs w:val="28"/>
          <w:lang w:eastAsia="ru-RU"/>
        </w:rPr>
      </w:pPr>
      <w:proofErr w:type="spellStart"/>
      <w:r w:rsidRPr="00090BAD">
        <w:rPr>
          <w:rFonts w:ascii="Times New Roman" w:hAnsi="Times New Roman" w:cs="Times New Roman"/>
          <w:spacing w:val="10"/>
          <w:sz w:val="28"/>
          <w:szCs w:val="28"/>
          <w:lang w:eastAsia="ru-RU"/>
        </w:rPr>
        <w:t>СРгп</w:t>
      </w:r>
      <w:proofErr w:type="spellEnd"/>
      <w:r w:rsidRPr="00090BAD">
        <w:rPr>
          <w:rFonts w:ascii="Times New Roman" w:hAnsi="Times New Roman" w:cs="Times New Roman"/>
          <w:spacing w:val="10"/>
          <w:sz w:val="28"/>
          <w:szCs w:val="28"/>
          <w:lang w:eastAsia="ru-RU"/>
        </w:rPr>
        <w:t xml:space="preserve"> - степень реализации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pacing w:val="10"/>
          <w:sz w:val="28"/>
          <w:szCs w:val="28"/>
          <w:lang w:eastAsia="ru-RU"/>
        </w:rPr>
      </w:pPr>
      <w:proofErr w:type="spellStart"/>
      <w:r w:rsidRPr="00090BAD">
        <w:rPr>
          <w:rFonts w:ascii="Times New Roman" w:hAnsi="Times New Roman" w:cs="Times New Roman"/>
          <w:spacing w:val="10"/>
          <w:sz w:val="28"/>
          <w:szCs w:val="28"/>
          <w:lang w:eastAsia="ru-RU"/>
        </w:rPr>
        <w:t>ЭРп</w:t>
      </w:r>
      <w:proofErr w:type="spellEnd"/>
      <w:r w:rsidRPr="00090BAD">
        <w:rPr>
          <w:rFonts w:ascii="Times New Roman" w:hAnsi="Times New Roman" w:cs="Times New Roman"/>
          <w:spacing w:val="10"/>
          <w:sz w:val="28"/>
          <w:szCs w:val="28"/>
          <w:lang w:eastAsia="ru-RU"/>
        </w:rPr>
        <w:t>/п - эффективность реализации подпрограммы (ведомственной целевой программы, основного мероприятия);</w:t>
      </w:r>
    </w:p>
    <w:p w:rsidR="00090BAD" w:rsidRPr="00090BAD" w:rsidRDefault="00090BAD" w:rsidP="00090BAD">
      <w:pPr>
        <w:spacing w:after="0" w:line="240" w:lineRule="auto"/>
        <w:ind w:firstLine="709"/>
        <w:jc w:val="both"/>
        <w:rPr>
          <w:rFonts w:ascii="Times New Roman" w:hAnsi="Times New Roman" w:cs="Times New Roman"/>
          <w:spacing w:val="10"/>
          <w:sz w:val="28"/>
          <w:szCs w:val="28"/>
          <w:lang w:eastAsia="ru-RU"/>
        </w:rPr>
      </w:pPr>
      <w:proofErr w:type="spellStart"/>
      <w:r w:rsidRPr="00090BAD">
        <w:rPr>
          <w:rFonts w:ascii="Times New Roman" w:hAnsi="Times New Roman" w:cs="Times New Roman"/>
          <w:spacing w:val="10"/>
          <w:sz w:val="28"/>
          <w:szCs w:val="28"/>
          <w:lang w:eastAsia="ru-RU"/>
        </w:rPr>
        <w:t>kj</w:t>
      </w:r>
      <w:proofErr w:type="spellEnd"/>
      <w:r w:rsidRPr="00090BAD">
        <w:rPr>
          <w:rFonts w:ascii="Times New Roman" w:hAnsi="Times New Roman" w:cs="Times New Roman"/>
          <w:spacing w:val="10"/>
          <w:sz w:val="28"/>
          <w:szCs w:val="28"/>
          <w:lang w:eastAsia="ru-RU"/>
        </w:rPr>
        <w:t xml:space="preserve"> - коэффициент значимости подпрограммы (ведомственной целевой программы, основного мероприятия) для достижения целей муниципальной программы, определяемый в методике оценки эффективности реализации муниципальной программы ее координатором. По умолчанию </w:t>
      </w:r>
      <w:proofErr w:type="spellStart"/>
      <w:r w:rsidRPr="00090BAD">
        <w:rPr>
          <w:rFonts w:ascii="Times New Roman" w:hAnsi="Times New Roman" w:cs="Times New Roman"/>
          <w:spacing w:val="10"/>
          <w:sz w:val="28"/>
          <w:szCs w:val="28"/>
          <w:lang w:eastAsia="ru-RU"/>
        </w:rPr>
        <w:t>kj</w:t>
      </w:r>
      <w:proofErr w:type="spellEnd"/>
      <w:r w:rsidRPr="00090BAD">
        <w:rPr>
          <w:rFonts w:ascii="Times New Roman" w:hAnsi="Times New Roman" w:cs="Times New Roman"/>
          <w:spacing w:val="10"/>
          <w:sz w:val="28"/>
          <w:szCs w:val="28"/>
          <w:lang w:eastAsia="ru-RU"/>
        </w:rPr>
        <w:t xml:space="preserve"> определяется по формуле:</w:t>
      </w:r>
    </w:p>
    <w:p w:rsidR="00090BAD" w:rsidRPr="00F246FC" w:rsidRDefault="00090BAD" w:rsidP="00090BAD">
      <w:pPr>
        <w:spacing w:after="0" w:line="240" w:lineRule="auto"/>
        <w:jc w:val="both"/>
        <w:rPr>
          <w:rFonts w:ascii="Times New Roman" w:hAnsi="Times New Roman" w:cs="Times New Roman"/>
          <w:spacing w:val="10"/>
          <w:sz w:val="20"/>
          <w:szCs w:val="20"/>
          <w:lang w:eastAsia="ru-RU"/>
        </w:rPr>
      </w:pPr>
    </w:p>
    <w:p w:rsidR="00090BAD" w:rsidRPr="00090BAD" w:rsidRDefault="00090BAD" w:rsidP="00090BAD">
      <w:pPr>
        <w:spacing w:after="0" w:line="240" w:lineRule="auto"/>
        <w:ind w:firstLine="680"/>
        <w:jc w:val="both"/>
        <w:rPr>
          <w:rFonts w:ascii="Times New Roman" w:hAnsi="Times New Roman" w:cs="Times New Roman"/>
          <w:spacing w:val="10"/>
          <w:sz w:val="28"/>
          <w:szCs w:val="28"/>
          <w:lang w:eastAsia="ru-RU"/>
        </w:rPr>
      </w:pPr>
      <w:proofErr w:type="spellStart"/>
      <w:r w:rsidRPr="00090BAD">
        <w:rPr>
          <w:rFonts w:ascii="Times New Roman" w:hAnsi="Times New Roman" w:cs="Times New Roman"/>
          <w:spacing w:val="10"/>
          <w:sz w:val="28"/>
          <w:szCs w:val="28"/>
          <w:lang w:eastAsia="ru-RU"/>
        </w:rPr>
        <w:t>kj</w:t>
      </w:r>
      <w:proofErr w:type="spellEnd"/>
      <w:r w:rsidRPr="00090BAD">
        <w:rPr>
          <w:rFonts w:ascii="Times New Roman" w:hAnsi="Times New Roman" w:cs="Times New Roman"/>
          <w:spacing w:val="10"/>
          <w:sz w:val="28"/>
          <w:szCs w:val="28"/>
          <w:lang w:eastAsia="ru-RU"/>
        </w:rPr>
        <w:t xml:space="preserve"> = </w:t>
      </w:r>
      <w:proofErr w:type="spellStart"/>
      <w:r w:rsidRPr="00090BAD">
        <w:rPr>
          <w:rFonts w:ascii="Times New Roman" w:hAnsi="Times New Roman" w:cs="Times New Roman"/>
          <w:spacing w:val="10"/>
          <w:sz w:val="28"/>
          <w:szCs w:val="28"/>
          <w:lang w:eastAsia="ru-RU"/>
        </w:rPr>
        <w:t>Фj</w:t>
      </w:r>
      <w:proofErr w:type="spellEnd"/>
      <w:r w:rsidRPr="00090BAD">
        <w:rPr>
          <w:rFonts w:ascii="Times New Roman" w:hAnsi="Times New Roman" w:cs="Times New Roman"/>
          <w:spacing w:val="10"/>
          <w:sz w:val="28"/>
          <w:szCs w:val="28"/>
          <w:lang w:eastAsia="ru-RU"/>
        </w:rPr>
        <w:t xml:space="preserve"> / Ф, где:</w:t>
      </w:r>
    </w:p>
    <w:p w:rsidR="00090BAD" w:rsidRPr="00F246FC" w:rsidRDefault="00090BAD" w:rsidP="00090BAD">
      <w:pPr>
        <w:spacing w:after="0" w:line="240" w:lineRule="auto"/>
        <w:jc w:val="both"/>
        <w:rPr>
          <w:rFonts w:ascii="Times New Roman" w:hAnsi="Times New Roman" w:cs="Times New Roman"/>
          <w:spacing w:val="10"/>
          <w:sz w:val="20"/>
          <w:szCs w:val="20"/>
          <w:lang w:eastAsia="ru-RU"/>
        </w:rPr>
      </w:pPr>
    </w:p>
    <w:p w:rsidR="00090BAD" w:rsidRPr="00090BAD" w:rsidRDefault="00090BAD" w:rsidP="00090BAD">
      <w:pPr>
        <w:spacing w:after="0" w:line="240" w:lineRule="auto"/>
        <w:ind w:firstLine="709"/>
        <w:jc w:val="both"/>
        <w:rPr>
          <w:rFonts w:ascii="Times New Roman" w:hAnsi="Times New Roman" w:cs="Times New Roman"/>
          <w:spacing w:val="10"/>
          <w:sz w:val="28"/>
          <w:szCs w:val="28"/>
          <w:lang w:eastAsia="ru-RU"/>
        </w:rPr>
      </w:pPr>
      <w:proofErr w:type="spellStart"/>
      <w:r w:rsidRPr="00090BAD">
        <w:rPr>
          <w:rFonts w:ascii="Times New Roman" w:hAnsi="Times New Roman" w:cs="Times New Roman"/>
          <w:spacing w:val="10"/>
          <w:sz w:val="28"/>
          <w:szCs w:val="28"/>
          <w:lang w:eastAsia="ru-RU"/>
        </w:rPr>
        <w:t>Фj</w:t>
      </w:r>
      <w:proofErr w:type="spellEnd"/>
      <w:r w:rsidRPr="00090BAD">
        <w:rPr>
          <w:rFonts w:ascii="Times New Roman" w:hAnsi="Times New Roman" w:cs="Times New Roman"/>
          <w:spacing w:val="10"/>
          <w:sz w:val="28"/>
          <w:szCs w:val="28"/>
          <w:lang w:eastAsia="ru-RU"/>
        </w:rPr>
        <w:t xml:space="preserve"> - объем фактических расходов из бюджета муниципального образования Белореченский район (кассового исполнения) на реализацию j-той подпрограммы (ведомственной целевой программы, основного мероприятия) в отчетном году;</w:t>
      </w:r>
    </w:p>
    <w:p w:rsidR="00090BAD" w:rsidRPr="00090BAD" w:rsidRDefault="00090BAD" w:rsidP="00090BAD">
      <w:pPr>
        <w:spacing w:after="0" w:line="240" w:lineRule="auto"/>
        <w:ind w:firstLine="709"/>
        <w:jc w:val="both"/>
        <w:rPr>
          <w:rFonts w:ascii="Times New Roman" w:hAnsi="Times New Roman" w:cs="Times New Roman"/>
          <w:spacing w:val="10"/>
          <w:sz w:val="28"/>
          <w:szCs w:val="28"/>
          <w:lang w:eastAsia="ru-RU"/>
        </w:rPr>
      </w:pPr>
      <w:r w:rsidRPr="00090BAD">
        <w:rPr>
          <w:rFonts w:ascii="Times New Roman" w:hAnsi="Times New Roman" w:cs="Times New Roman"/>
          <w:spacing w:val="10"/>
          <w:sz w:val="28"/>
          <w:szCs w:val="28"/>
          <w:lang w:eastAsia="ru-RU"/>
        </w:rPr>
        <w:t>Ф - объем фактических расходов из бюджета муниципального образования Белореченский район (кассового исполнения) на реализацию муниципальной программы;</w:t>
      </w:r>
    </w:p>
    <w:p w:rsidR="00090BAD" w:rsidRPr="00090BAD" w:rsidRDefault="00090BAD" w:rsidP="00090BAD">
      <w:pPr>
        <w:spacing w:after="0" w:line="240" w:lineRule="auto"/>
        <w:ind w:firstLine="709"/>
        <w:jc w:val="both"/>
        <w:rPr>
          <w:rFonts w:ascii="Times New Roman" w:hAnsi="Times New Roman" w:cs="Times New Roman"/>
          <w:spacing w:val="10"/>
          <w:sz w:val="28"/>
          <w:szCs w:val="28"/>
          <w:lang w:eastAsia="ru-RU"/>
        </w:rPr>
      </w:pPr>
      <w:r w:rsidRPr="00090BAD">
        <w:rPr>
          <w:rFonts w:ascii="Times New Roman" w:hAnsi="Times New Roman" w:cs="Times New Roman"/>
          <w:spacing w:val="10"/>
          <w:sz w:val="28"/>
          <w:szCs w:val="28"/>
          <w:lang w:eastAsia="ru-RU"/>
        </w:rPr>
        <w:t>j - количество подпрограмм (ведомственных целевых программ, основных мероприятий).</w:t>
      </w:r>
    </w:p>
    <w:p w:rsidR="00090BAD" w:rsidRPr="00090BAD" w:rsidRDefault="00090BAD" w:rsidP="00090BAD">
      <w:pPr>
        <w:spacing w:after="0" w:line="240" w:lineRule="auto"/>
        <w:ind w:firstLine="709"/>
        <w:jc w:val="both"/>
        <w:rPr>
          <w:rFonts w:ascii="Times New Roman" w:hAnsi="Times New Roman" w:cs="Times New Roman"/>
          <w:spacing w:val="10"/>
          <w:sz w:val="28"/>
          <w:szCs w:val="28"/>
          <w:lang w:eastAsia="ru-RU"/>
        </w:rPr>
      </w:pPr>
      <w:r w:rsidRPr="00090BAD">
        <w:rPr>
          <w:rFonts w:ascii="Times New Roman" w:hAnsi="Times New Roman" w:cs="Times New Roman"/>
          <w:spacing w:val="10"/>
          <w:sz w:val="28"/>
          <w:szCs w:val="28"/>
          <w:lang w:eastAsia="ru-RU"/>
        </w:rPr>
        <w:t xml:space="preserve">Эффективность реализации муниципальной программы </w:t>
      </w:r>
      <w:proofErr w:type="spellStart"/>
      <w:r w:rsidRPr="00090BAD">
        <w:rPr>
          <w:rFonts w:ascii="Times New Roman" w:hAnsi="Times New Roman" w:cs="Times New Roman"/>
          <w:spacing w:val="10"/>
          <w:sz w:val="28"/>
          <w:szCs w:val="28"/>
          <w:lang w:eastAsia="ru-RU"/>
        </w:rPr>
        <w:t>призна</w:t>
      </w:r>
      <w:r w:rsidR="00F246FC">
        <w:rPr>
          <w:rFonts w:ascii="Times New Roman" w:hAnsi="Times New Roman" w:cs="Times New Roman"/>
          <w:spacing w:val="10"/>
          <w:sz w:val="28"/>
          <w:szCs w:val="28"/>
          <w:lang w:eastAsia="ru-RU"/>
        </w:rPr>
        <w:t>-</w:t>
      </w:r>
      <w:r w:rsidRPr="00090BAD">
        <w:rPr>
          <w:rFonts w:ascii="Times New Roman" w:hAnsi="Times New Roman" w:cs="Times New Roman"/>
          <w:spacing w:val="10"/>
          <w:sz w:val="28"/>
          <w:szCs w:val="28"/>
          <w:lang w:eastAsia="ru-RU"/>
        </w:rPr>
        <w:t>ется</w:t>
      </w:r>
      <w:proofErr w:type="spellEnd"/>
      <w:r w:rsidRPr="00090BAD">
        <w:rPr>
          <w:rFonts w:ascii="Times New Roman" w:hAnsi="Times New Roman" w:cs="Times New Roman"/>
          <w:spacing w:val="10"/>
          <w:sz w:val="28"/>
          <w:szCs w:val="28"/>
          <w:lang w:eastAsia="ru-RU"/>
        </w:rPr>
        <w:t xml:space="preserve"> высокой в случае, если значение </w:t>
      </w:r>
      <w:proofErr w:type="spellStart"/>
      <w:r w:rsidRPr="00090BAD">
        <w:rPr>
          <w:rFonts w:ascii="Times New Roman" w:hAnsi="Times New Roman" w:cs="Times New Roman"/>
          <w:spacing w:val="10"/>
          <w:sz w:val="28"/>
          <w:szCs w:val="28"/>
          <w:lang w:eastAsia="ru-RU"/>
        </w:rPr>
        <w:t>ЭРгп</w:t>
      </w:r>
      <w:proofErr w:type="spellEnd"/>
      <w:r w:rsidRPr="00090BAD">
        <w:rPr>
          <w:rFonts w:ascii="Times New Roman" w:hAnsi="Times New Roman" w:cs="Times New Roman"/>
          <w:spacing w:val="10"/>
          <w:sz w:val="28"/>
          <w:szCs w:val="28"/>
          <w:lang w:eastAsia="ru-RU"/>
        </w:rPr>
        <w:t xml:space="preserve"> составляет не менее 0,90.</w:t>
      </w:r>
    </w:p>
    <w:p w:rsidR="00090BAD" w:rsidRPr="00090BAD" w:rsidRDefault="00090BAD" w:rsidP="00090BAD">
      <w:pPr>
        <w:spacing w:after="0" w:line="240" w:lineRule="auto"/>
        <w:ind w:firstLine="709"/>
        <w:jc w:val="both"/>
        <w:rPr>
          <w:rFonts w:ascii="Times New Roman" w:hAnsi="Times New Roman" w:cs="Times New Roman"/>
          <w:spacing w:val="10"/>
          <w:sz w:val="28"/>
          <w:szCs w:val="28"/>
          <w:lang w:eastAsia="ru-RU"/>
        </w:rPr>
      </w:pPr>
      <w:r w:rsidRPr="00090BAD">
        <w:rPr>
          <w:rFonts w:ascii="Times New Roman" w:hAnsi="Times New Roman" w:cs="Times New Roman"/>
          <w:spacing w:val="10"/>
          <w:sz w:val="28"/>
          <w:szCs w:val="28"/>
          <w:lang w:eastAsia="ru-RU"/>
        </w:rPr>
        <w:t xml:space="preserve">Эффективность реализации муниципальной программы </w:t>
      </w:r>
      <w:proofErr w:type="spellStart"/>
      <w:r w:rsidRPr="00090BAD">
        <w:rPr>
          <w:rFonts w:ascii="Times New Roman" w:hAnsi="Times New Roman" w:cs="Times New Roman"/>
          <w:spacing w:val="10"/>
          <w:sz w:val="28"/>
          <w:szCs w:val="28"/>
          <w:lang w:eastAsia="ru-RU"/>
        </w:rPr>
        <w:t>призна</w:t>
      </w:r>
      <w:r w:rsidR="00F246FC">
        <w:rPr>
          <w:rFonts w:ascii="Times New Roman" w:hAnsi="Times New Roman" w:cs="Times New Roman"/>
          <w:spacing w:val="10"/>
          <w:sz w:val="28"/>
          <w:szCs w:val="28"/>
          <w:lang w:eastAsia="ru-RU"/>
        </w:rPr>
        <w:t>-</w:t>
      </w:r>
      <w:r w:rsidRPr="00090BAD">
        <w:rPr>
          <w:rFonts w:ascii="Times New Roman" w:hAnsi="Times New Roman" w:cs="Times New Roman"/>
          <w:spacing w:val="10"/>
          <w:sz w:val="28"/>
          <w:szCs w:val="28"/>
          <w:lang w:eastAsia="ru-RU"/>
        </w:rPr>
        <w:t>ется</w:t>
      </w:r>
      <w:proofErr w:type="spellEnd"/>
      <w:r w:rsidRPr="00090BAD">
        <w:rPr>
          <w:rFonts w:ascii="Times New Roman" w:hAnsi="Times New Roman" w:cs="Times New Roman"/>
          <w:spacing w:val="10"/>
          <w:sz w:val="28"/>
          <w:szCs w:val="28"/>
          <w:lang w:eastAsia="ru-RU"/>
        </w:rPr>
        <w:t xml:space="preserve"> средней в случае, если значение </w:t>
      </w:r>
      <w:proofErr w:type="spellStart"/>
      <w:r w:rsidRPr="00090BAD">
        <w:rPr>
          <w:rFonts w:ascii="Times New Roman" w:hAnsi="Times New Roman" w:cs="Times New Roman"/>
          <w:spacing w:val="10"/>
          <w:sz w:val="28"/>
          <w:szCs w:val="28"/>
          <w:lang w:eastAsia="ru-RU"/>
        </w:rPr>
        <w:t>ЭРгп</w:t>
      </w:r>
      <w:proofErr w:type="spellEnd"/>
      <w:r w:rsidRPr="00090BAD">
        <w:rPr>
          <w:rFonts w:ascii="Times New Roman" w:hAnsi="Times New Roman" w:cs="Times New Roman"/>
          <w:spacing w:val="10"/>
          <w:sz w:val="28"/>
          <w:szCs w:val="28"/>
          <w:lang w:eastAsia="ru-RU"/>
        </w:rPr>
        <w:t>, составляет не менее 0,80.</w:t>
      </w:r>
    </w:p>
    <w:p w:rsidR="00090BAD" w:rsidRPr="00090BAD" w:rsidRDefault="00090BAD" w:rsidP="00090BAD">
      <w:pPr>
        <w:spacing w:after="0" w:line="240" w:lineRule="auto"/>
        <w:ind w:firstLine="709"/>
        <w:jc w:val="both"/>
        <w:rPr>
          <w:rFonts w:ascii="Times New Roman" w:hAnsi="Times New Roman" w:cs="Times New Roman"/>
          <w:spacing w:val="10"/>
          <w:sz w:val="28"/>
          <w:szCs w:val="28"/>
          <w:lang w:eastAsia="ru-RU"/>
        </w:rPr>
      </w:pPr>
      <w:r w:rsidRPr="00090BAD">
        <w:rPr>
          <w:rFonts w:ascii="Times New Roman" w:hAnsi="Times New Roman" w:cs="Times New Roman"/>
          <w:spacing w:val="10"/>
          <w:sz w:val="28"/>
          <w:szCs w:val="28"/>
          <w:lang w:eastAsia="ru-RU"/>
        </w:rPr>
        <w:t xml:space="preserve">Эффективность реализации муниципальной программы признается удовлетворительной в случае, если значение </w:t>
      </w:r>
      <w:proofErr w:type="spellStart"/>
      <w:r w:rsidRPr="00090BAD">
        <w:rPr>
          <w:rFonts w:ascii="Times New Roman" w:hAnsi="Times New Roman" w:cs="Times New Roman"/>
          <w:spacing w:val="10"/>
          <w:sz w:val="28"/>
          <w:szCs w:val="28"/>
          <w:lang w:eastAsia="ru-RU"/>
        </w:rPr>
        <w:t>ЭРгп</w:t>
      </w:r>
      <w:proofErr w:type="spellEnd"/>
      <w:r w:rsidRPr="00090BAD">
        <w:rPr>
          <w:rFonts w:ascii="Times New Roman" w:hAnsi="Times New Roman" w:cs="Times New Roman"/>
          <w:spacing w:val="10"/>
          <w:sz w:val="28"/>
          <w:szCs w:val="28"/>
          <w:lang w:eastAsia="ru-RU"/>
        </w:rPr>
        <w:t xml:space="preserve"> составляет не менее 0,70.</w:t>
      </w:r>
    </w:p>
    <w:p w:rsidR="00090BAD" w:rsidRPr="00090BAD" w:rsidRDefault="00090BAD" w:rsidP="00090BAD">
      <w:pPr>
        <w:spacing w:after="0" w:line="240" w:lineRule="auto"/>
        <w:ind w:firstLine="709"/>
        <w:jc w:val="both"/>
        <w:rPr>
          <w:rFonts w:ascii="Times New Roman" w:hAnsi="Times New Roman" w:cs="Times New Roman"/>
          <w:spacing w:val="10"/>
          <w:sz w:val="28"/>
          <w:szCs w:val="28"/>
          <w:lang w:eastAsia="ru-RU"/>
        </w:rPr>
      </w:pPr>
      <w:r w:rsidRPr="00090BAD">
        <w:rPr>
          <w:rFonts w:ascii="Times New Roman" w:hAnsi="Times New Roman" w:cs="Times New Roman"/>
          <w:spacing w:val="10"/>
          <w:sz w:val="28"/>
          <w:szCs w:val="28"/>
          <w:lang w:eastAsia="ru-RU"/>
        </w:rPr>
        <w:t>В остальных случаях эффективность реализации муниципальной программы признается неудовлетворительной.</w:t>
      </w:r>
    </w:p>
    <w:p w:rsidR="00090BAD" w:rsidRPr="00090BAD" w:rsidRDefault="00090BAD" w:rsidP="00090BAD">
      <w:pPr>
        <w:autoSpaceDE w:val="0"/>
        <w:autoSpaceDN w:val="0"/>
        <w:adjustRightInd w:val="0"/>
        <w:spacing w:after="0" w:line="240" w:lineRule="auto"/>
        <w:contextualSpacing/>
        <w:jc w:val="center"/>
        <w:rPr>
          <w:rFonts w:ascii="Times New Roman" w:hAnsi="Times New Roman" w:cs="Times New Roman"/>
          <w:sz w:val="28"/>
          <w:szCs w:val="28"/>
        </w:rPr>
      </w:pPr>
    </w:p>
    <w:p w:rsidR="00090BAD" w:rsidRPr="00090BAD" w:rsidRDefault="00090BAD" w:rsidP="00090BAD">
      <w:pPr>
        <w:numPr>
          <w:ilvl w:val="0"/>
          <w:numId w:val="5"/>
        </w:numPr>
        <w:autoSpaceDE w:val="0"/>
        <w:autoSpaceDN w:val="0"/>
        <w:adjustRightInd w:val="0"/>
        <w:spacing w:after="0" w:line="240" w:lineRule="auto"/>
        <w:contextualSpacing/>
        <w:jc w:val="center"/>
        <w:rPr>
          <w:rFonts w:ascii="Times New Roman" w:hAnsi="Times New Roman" w:cs="Times New Roman"/>
          <w:b/>
          <w:sz w:val="28"/>
          <w:szCs w:val="28"/>
        </w:rPr>
      </w:pPr>
      <w:r w:rsidRPr="00090BAD">
        <w:rPr>
          <w:rFonts w:ascii="Times New Roman" w:hAnsi="Times New Roman" w:cs="Times New Roman"/>
          <w:b/>
          <w:sz w:val="28"/>
          <w:szCs w:val="28"/>
        </w:rPr>
        <w:lastRenderedPageBreak/>
        <w:t xml:space="preserve">Механизм реализации муниципальной программы </w:t>
      </w:r>
    </w:p>
    <w:p w:rsidR="00090BAD" w:rsidRPr="00090BAD" w:rsidRDefault="00090BAD" w:rsidP="00090BAD">
      <w:pPr>
        <w:autoSpaceDE w:val="0"/>
        <w:autoSpaceDN w:val="0"/>
        <w:adjustRightInd w:val="0"/>
        <w:spacing w:after="0" w:line="240" w:lineRule="auto"/>
        <w:ind w:left="1080"/>
        <w:contextualSpacing/>
        <w:jc w:val="center"/>
        <w:rPr>
          <w:rFonts w:ascii="Times New Roman" w:hAnsi="Times New Roman" w:cs="Times New Roman"/>
          <w:b/>
          <w:sz w:val="28"/>
          <w:szCs w:val="28"/>
        </w:rPr>
      </w:pPr>
      <w:r w:rsidRPr="00090BAD">
        <w:rPr>
          <w:rFonts w:ascii="Times New Roman" w:hAnsi="Times New Roman" w:cs="Times New Roman"/>
          <w:b/>
          <w:sz w:val="28"/>
          <w:szCs w:val="28"/>
        </w:rPr>
        <w:t>и контроль за ее выполнением</w:t>
      </w:r>
    </w:p>
    <w:p w:rsidR="00090BAD" w:rsidRPr="00090BAD" w:rsidRDefault="00090BAD" w:rsidP="00090BAD">
      <w:pPr>
        <w:autoSpaceDE w:val="0"/>
        <w:autoSpaceDN w:val="0"/>
        <w:adjustRightInd w:val="0"/>
        <w:spacing w:after="0" w:line="240" w:lineRule="auto"/>
        <w:contextualSpacing/>
        <w:jc w:val="both"/>
        <w:rPr>
          <w:rFonts w:ascii="Times New Roman" w:hAnsi="Times New Roman" w:cs="Times New Roman"/>
          <w:sz w:val="28"/>
          <w:szCs w:val="28"/>
        </w:rPr>
      </w:pPr>
      <w:r w:rsidRPr="00090BAD">
        <w:rPr>
          <w:rFonts w:ascii="Times New Roman" w:hAnsi="Times New Roman" w:cs="Times New Roman"/>
          <w:sz w:val="28"/>
          <w:szCs w:val="28"/>
        </w:rPr>
        <w:t xml:space="preserve"> </w:t>
      </w:r>
      <w:r w:rsidRPr="00090BAD">
        <w:rPr>
          <w:rFonts w:ascii="Times New Roman" w:hAnsi="Times New Roman" w:cs="Times New Roman"/>
          <w:sz w:val="28"/>
          <w:szCs w:val="28"/>
        </w:rPr>
        <w:tab/>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Реализация мероприятий Программы осуществляется в соответствии с Федеральным законом от 29 декабря 2006 г</w:t>
      </w:r>
      <w:r w:rsidR="00035FA0">
        <w:rPr>
          <w:rFonts w:ascii="Times New Roman" w:hAnsi="Times New Roman" w:cs="Times New Roman"/>
          <w:sz w:val="28"/>
          <w:szCs w:val="28"/>
        </w:rPr>
        <w:t>.</w:t>
      </w:r>
      <w:r w:rsidRPr="00090BAD">
        <w:rPr>
          <w:rFonts w:ascii="Times New Roman" w:hAnsi="Times New Roman" w:cs="Times New Roman"/>
          <w:sz w:val="28"/>
          <w:szCs w:val="28"/>
        </w:rPr>
        <w:t xml:space="preserve"> № 264-ФЗ «О развитии сельского хозяйства» и постановлением главы администрации (губернатора) Краснодарского края от 14 октября 2013 г</w:t>
      </w:r>
      <w:r w:rsidR="00035FA0">
        <w:rPr>
          <w:rFonts w:ascii="Times New Roman" w:hAnsi="Times New Roman" w:cs="Times New Roman"/>
          <w:sz w:val="28"/>
          <w:szCs w:val="28"/>
        </w:rPr>
        <w:t>.</w:t>
      </w:r>
      <w:r w:rsidRPr="00090BAD">
        <w:rPr>
          <w:rFonts w:ascii="Times New Roman" w:hAnsi="Times New Roman" w:cs="Times New Roman"/>
          <w:sz w:val="28"/>
          <w:szCs w:val="28"/>
        </w:rPr>
        <w:t xml:space="preserve"> №1204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w:t>
      </w:r>
    </w:p>
    <w:p w:rsidR="00090BAD" w:rsidRPr="00090BAD" w:rsidRDefault="00090BAD" w:rsidP="00090BAD">
      <w:pPr>
        <w:autoSpaceDE w:val="0"/>
        <w:autoSpaceDN w:val="0"/>
        <w:adjustRightInd w:val="0"/>
        <w:spacing w:after="0" w:line="240" w:lineRule="auto"/>
        <w:ind w:firstLine="708"/>
        <w:contextualSpacing/>
        <w:jc w:val="both"/>
        <w:outlineLvl w:val="0"/>
        <w:rPr>
          <w:rFonts w:ascii="Times New Roman" w:hAnsi="Times New Roman" w:cs="Times New Roman"/>
          <w:sz w:val="28"/>
          <w:szCs w:val="28"/>
        </w:rPr>
      </w:pPr>
      <w:r w:rsidRPr="00090BAD">
        <w:rPr>
          <w:rFonts w:ascii="Times New Roman" w:hAnsi="Times New Roman" w:cs="Times New Roman"/>
          <w:sz w:val="28"/>
          <w:szCs w:val="28"/>
        </w:rPr>
        <w:t xml:space="preserve">Механизм реализации Программы предполагает  </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Текущее управление осуществляется координатором Программы – управлением сельского хозяйства администрации муниципального образования Белореченский район.</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Координатор Программы:</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обеспечивает разработку муниципальной программы, ее согласование с иными исполнителями отдельных мероприятий Программы;</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формирует структуру Программы и перечень координаторов подпрограмм, иных исполнителей отдельных мероприятий Программы;</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организует реализацию программы, координацию деятельности координаторов подпрограмм, иных исполнителей отдельных мероприятий Программы;</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принимает решение о внесении в установленном порядке изменений в Программу и несет ответственность за достижение целевых показателей Программы;</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осуществляет мониторинг и анализ отчетов по подпрограммам, иных</w:t>
      </w:r>
    </w:p>
    <w:p w:rsidR="00090BAD" w:rsidRPr="00090BAD" w:rsidRDefault="00090BAD" w:rsidP="00090BAD">
      <w:pPr>
        <w:autoSpaceDE w:val="0"/>
        <w:autoSpaceDN w:val="0"/>
        <w:adjustRightInd w:val="0"/>
        <w:spacing w:after="0" w:line="240" w:lineRule="auto"/>
        <w:contextualSpacing/>
        <w:jc w:val="both"/>
        <w:rPr>
          <w:rFonts w:ascii="Times New Roman" w:hAnsi="Times New Roman" w:cs="Times New Roman"/>
          <w:sz w:val="28"/>
          <w:szCs w:val="28"/>
        </w:rPr>
      </w:pPr>
      <w:r w:rsidRPr="00090BAD">
        <w:rPr>
          <w:rFonts w:ascii="Times New Roman" w:hAnsi="Times New Roman" w:cs="Times New Roman"/>
          <w:sz w:val="28"/>
          <w:szCs w:val="28"/>
        </w:rPr>
        <w:t>исполнителей отдельных мероприятий Программы;</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проводит оценку эффективности Программы;</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готовит годовой отчет о ходе реализации Программы;</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осуществляет иные полномочия, установленные Программой.</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Методика оценки эффективности реализации Программы основывается</w:t>
      </w:r>
    </w:p>
    <w:p w:rsidR="00090BAD" w:rsidRPr="00090BAD" w:rsidRDefault="00090BAD" w:rsidP="00090BAD">
      <w:pPr>
        <w:autoSpaceDE w:val="0"/>
        <w:autoSpaceDN w:val="0"/>
        <w:adjustRightInd w:val="0"/>
        <w:spacing w:after="0" w:line="240" w:lineRule="auto"/>
        <w:contextualSpacing/>
        <w:jc w:val="both"/>
        <w:rPr>
          <w:rFonts w:ascii="Times New Roman" w:hAnsi="Times New Roman" w:cs="Times New Roman"/>
          <w:sz w:val="28"/>
          <w:szCs w:val="28"/>
        </w:rPr>
      </w:pPr>
      <w:r w:rsidRPr="00090BAD">
        <w:rPr>
          <w:rFonts w:ascii="Times New Roman" w:hAnsi="Times New Roman" w:cs="Times New Roman"/>
          <w:sz w:val="28"/>
          <w:szCs w:val="28"/>
        </w:rPr>
        <w:t>на принципе сопоставления фактически достигнутых значений целевых показателей с их плановыми значениями по результатам отчетного года.</w:t>
      </w:r>
    </w:p>
    <w:p w:rsidR="00090BAD" w:rsidRPr="00090BAD" w:rsidRDefault="00090BAD" w:rsidP="00090BAD">
      <w:pPr>
        <w:autoSpaceDE w:val="0"/>
        <w:autoSpaceDN w:val="0"/>
        <w:adjustRightInd w:val="0"/>
        <w:spacing w:after="0" w:line="240" w:lineRule="auto"/>
        <w:ind w:firstLine="708"/>
        <w:contextualSpacing/>
        <w:jc w:val="both"/>
        <w:rPr>
          <w:rFonts w:ascii="Times New Roman" w:hAnsi="Times New Roman" w:cs="Times New Roman"/>
          <w:sz w:val="28"/>
          <w:szCs w:val="28"/>
        </w:rPr>
      </w:pPr>
      <w:r w:rsidRPr="00090BAD">
        <w:rPr>
          <w:rFonts w:ascii="Times New Roman" w:hAnsi="Times New Roman" w:cs="Times New Roman"/>
          <w:sz w:val="28"/>
          <w:szCs w:val="28"/>
        </w:rPr>
        <w:t>Контроль за ходом выполнения Программы осуществляет администрация муниципального образования Белореченский район.</w:t>
      </w:r>
      <w:r w:rsidR="00900D08">
        <w:rPr>
          <w:rFonts w:ascii="Times New Roman" w:hAnsi="Times New Roman" w:cs="Times New Roman"/>
          <w:sz w:val="28"/>
          <w:szCs w:val="28"/>
        </w:rPr>
        <w:t>»</w:t>
      </w:r>
    </w:p>
    <w:p w:rsidR="00090BAD" w:rsidRPr="00090BAD" w:rsidRDefault="00090BAD" w:rsidP="00090BAD">
      <w:pPr>
        <w:autoSpaceDE w:val="0"/>
        <w:autoSpaceDN w:val="0"/>
        <w:adjustRightInd w:val="0"/>
        <w:spacing w:after="0" w:line="240" w:lineRule="auto"/>
        <w:contextualSpacing/>
        <w:jc w:val="both"/>
        <w:rPr>
          <w:rFonts w:ascii="Times New Roman" w:hAnsi="Times New Roman" w:cs="Times New Roman"/>
          <w:sz w:val="28"/>
          <w:szCs w:val="28"/>
        </w:rPr>
      </w:pPr>
    </w:p>
    <w:p w:rsidR="00090BAD" w:rsidRPr="00090BAD" w:rsidRDefault="00090BAD" w:rsidP="00090BAD">
      <w:pPr>
        <w:autoSpaceDE w:val="0"/>
        <w:autoSpaceDN w:val="0"/>
        <w:adjustRightInd w:val="0"/>
        <w:spacing w:after="0" w:line="240" w:lineRule="auto"/>
        <w:contextualSpacing/>
        <w:jc w:val="both"/>
        <w:rPr>
          <w:rFonts w:ascii="Times New Roman" w:hAnsi="Times New Roman" w:cs="Times New Roman"/>
          <w:sz w:val="28"/>
          <w:szCs w:val="28"/>
        </w:rPr>
      </w:pPr>
    </w:p>
    <w:p w:rsidR="00090BAD" w:rsidRPr="00090BAD" w:rsidRDefault="00090BAD" w:rsidP="00090BAD">
      <w:pPr>
        <w:autoSpaceDE w:val="0"/>
        <w:autoSpaceDN w:val="0"/>
        <w:adjustRightInd w:val="0"/>
        <w:spacing w:after="0" w:line="240" w:lineRule="auto"/>
        <w:contextualSpacing/>
        <w:jc w:val="both"/>
        <w:rPr>
          <w:rFonts w:ascii="Times New Roman" w:hAnsi="Times New Roman" w:cs="Times New Roman"/>
          <w:sz w:val="28"/>
          <w:szCs w:val="28"/>
        </w:rPr>
      </w:pPr>
      <w:r w:rsidRPr="00090BAD">
        <w:rPr>
          <w:rFonts w:ascii="Times New Roman" w:hAnsi="Times New Roman" w:cs="Times New Roman"/>
          <w:sz w:val="28"/>
          <w:szCs w:val="28"/>
        </w:rPr>
        <w:t xml:space="preserve">Заместитель главы муниципального образования </w:t>
      </w:r>
    </w:p>
    <w:p w:rsidR="00090BAD" w:rsidRPr="00090BAD" w:rsidRDefault="00090BAD" w:rsidP="00090BAD">
      <w:pPr>
        <w:autoSpaceDE w:val="0"/>
        <w:autoSpaceDN w:val="0"/>
        <w:adjustRightInd w:val="0"/>
        <w:spacing w:after="0" w:line="240" w:lineRule="auto"/>
        <w:contextualSpacing/>
        <w:jc w:val="both"/>
        <w:rPr>
          <w:rFonts w:ascii="Times New Roman" w:hAnsi="Times New Roman" w:cs="Times New Roman"/>
          <w:sz w:val="28"/>
          <w:szCs w:val="28"/>
        </w:rPr>
      </w:pPr>
      <w:r w:rsidRPr="00090BAD">
        <w:rPr>
          <w:rFonts w:ascii="Times New Roman" w:hAnsi="Times New Roman" w:cs="Times New Roman"/>
          <w:sz w:val="28"/>
          <w:szCs w:val="28"/>
        </w:rPr>
        <w:t xml:space="preserve">Белореченский район, начальник управления </w:t>
      </w:r>
    </w:p>
    <w:p w:rsidR="00090BAD" w:rsidRPr="00090BAD" w:rsidRDefault="00090BAD" w:rsidP="00090BAD">
      <w:pPr>
        <w:autoSpaceDE w:val="0"/>
        <w:autoSpaceDN w:val="0"/>
        <w:adjustRightInd w:val="0"/>
        <w:spacing w:after="0" w:line="240" w:lineRule="auto"/>
        <w:contextualSpacing/>
        <w:jc w:val="both"/>
        <w:rPr>
          <w:rFonts w:ascii="Times New Roman" w:hAnsi="Times New Roman" w:cs="Times New Roman"/>
          <w:sz w:val="28"/>
          <w:szCs w:val="28"/>
        </w:rPr>
      </w:pPr>
      <w:r w:rsidRPr="00090BAD">
        <w:rPr>
          <w:rFonts w:ascii="Times New Roman" w:hAnsi="Times New Roman" w:cs="Times New Roman"/>
          <w:sz w:val="28"/>
          <w:szCs w:val="28"/>
        </w:rPr>
        <w:t xml:space="preserve">сельского хозяйства                                           </w:t>
      </w:r>
      <w:r>
        <w:rPr>
          <w:rFonts w:ascii="Times New Roman" w:hAnsi="Times New Roman" w:cs="Times New Roman"/>
          <w:sz w:val="28"/>
          <w:szCs w:val="28"/>
        </w:rPr>
        <w:t xml:space="preserve">                    </w:t>
      </w:r>
      <w:r w:rsidR="00035FA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90BAD">
        <w:rPr>
          <w:rFonts w:ascii="Times New Roman" w:hAnsi="Times New Roman" w:cs="Times New Roman"/>
          <w:sz w:val="28"/>
          <w:szCs w:val="28"/>
        </w:rPr>
        <w:t xml:space="preserve"> М.А. Ляфишев            </w:t>
      </w:r>
    </w:p>
    <w:p w:rsidR="00A82F3A" w:rsidRPr="00090BAD" w:rsidRDefault="00A82F3A">
      <w:pPr>
        <w:rPr>
          <w:rFonts w:ascii="Times New Roman" w:hAnsi="Times New Roman" w:cs="Times New Roman"/>
        </w:rPr>
      </w:pPr>
    </w:p>
    <w:sectPr w:rsidR="00A82F3A" w:rsidRPr="00090BA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6F2" w:rsidRDefault="001216F2" w:rsidP="00971966">
      <w:pPr>
        <w:spacing w:after="0" w:line="240" w:lineRule="auto"/>
      </w:pPr>
      <w:r>
        <w:separator/>
      </w:r>
    </w:p>
  </w:endnote>
  <w:endnote w:type="continuationSeparator" w:id="0">
    <w:p w:rsidR="001216F2" w:rsidRDefault="001216F2" w:rsidP="00971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D08" w:rsidRDefault="00900D0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D08" w:rsidRDefault="00900D08">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D08" w:rsidRDefault="00900D0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6F2" w:rsidRDefault="001216F2" w:rsidP="00971966">
      <w:pPr>
        <w:spacing w:after="0" w:line="240" w:lineRule="auto"/>
      </w:pPr>
      <w:r>
        <w:separator/>
      </w:r>
    </w:p>
  </w:footnote>
  <w:footnote w:type="continuationSeparator" w:id="0">
    <w:p w:rsidR="001216F2" w:rsidRDefault="001216F2" w:rsidP="009719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D08" w:rsidRDefault="00900D08">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D08" w:rsidRDefault="00900D08">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D08" w:rsidRDefault="00900D0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D3C41"/>
    <w:multiLevelType w:val="hybridMultilevel"/>
    <w:tmpl w:val="8B3AC1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56C86C78"/>
    <w:multiLevelType w:val="hybridMultilevel"/>
    <w:tmpl w:val="C0F88FF4"/>
    <w:lvl w:ilvl="0" w:tplc="5AD64078">
      <w:start w:val="8"/>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 w15:restartNumberingAfterBreak="0">
    <w:nsid w:val="6DFA5451"/>
    <w:multiLevelType w:val="hybridMultilevel"/>
    <w:tmpl w:val="7FAC4DE2"/>
    <w:lvl w:ilvl="0" w:tplc="3832349A">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2C2"/>
    <w:rsid w:val="0000687E"/>
    <w:rsid w:val="0002089E"/>
    <w:rsid w:val="00021A8C"/>
    <w:rsid w:val="00024C2C"/>
    <w:rsid w:val="00035FA0"/>
    <w:rsid w:val="000562A1"/>
    <w:rsid w:val="000729BD"/>
    <w:rsid w:val="00074626"/>
    <w:rsid w:val="000841A5"/>
    <w:rsid w:val="0008749C"/>
    <w:rsid w:val="00090BAD"/>
    <w:rsid w:val="000A2DC9"/>
    <w:rsid w:val="000D0C4D"/>
    <w:rsid w:val="000E1CCB"/>
    <w:rsid w:val="001216F2"/>
    <w:rsid w:val="00170475"/>
    <w:rsid w:val="001B11FF"/>
    <w:rsid w:val="001E361F"/>
    <w:rsid w:val="00214FBB"/>
    <w:rsid w:val="0024028E"/>
    <w:rsid w:val="00241E18"/>
    <w:rsid w:val="00257EC4"/>
    <w:rsid w:val="00265C89"/>
    <w:rsid w:val="00273BD2"/>
    <w:rsid w:val="0029093E"/>
    <w:rsid w:val="002C4E68"/>
    <w:rsid w:val="0030373B"/>
    <w:rsid w:val="0031021D"/>
    <w:rsid w:val="00346705"/>
    <w:rsid w:val="00392C60"/>
    <w:rsid w:val="003D307A"/>
    <w:rsid w:val="003F3CBB"/>
    <w:rsid w:val="00417B18"/>
    <w:rsid w:val="00465C84"/>
    <w:rsid w:val="0047759F"/>
    <w:rsid w:val="004C175A"/>
    <w:rsid w:val="004D51C0"/>
    <w:rsid w:val="004E437A"/>
    <w:rsid w:val="0057766F"/>
    <w:rsid w:val="005827A5"/>
    <w:rsid w:val="00596769"/>
    <w:rsid w:val="005A35A9"/>
    <w:rsid w:val="005C13FB"/>
    <w:rsid w:val="005C2142"/>
    <w:rsid w:val="005E243C"/>
    <w:rsid w:val="00606507"/>
    <w:rsid w:val="00670671"/>
    <w:rsid w:val="006B6B54"/>
    <w:rsid w:val="006D18C5"/>
    <w:rsid w:val="00745262"/>
    <w:rsid w:val="00754A0B"/>
    <w:rsid w:val="007625E5"/>
    <w:rsid w:val="007A047F"/>
    <w:rsid w:val="007C44A6"/>
    <w:rsid w:val="007D6782"/>
    <w:rsid w:val="00826B9F"/>
    <w:rsid w:val="008C15B2"/>
    <w:rsid w:val="00900D08"/>
    <w:rsid w:val="00913E35"/>
    <w:rsid w:val="00922D49"/>
    <w:rsid w:val="00935A68"/>
    <w:rsid w:val="00971966"/>
    <w:rsid w:val="00987148"/>
    <w:rsid w:val="00990126"/>
    <w:rsid w:val="009932AF"/>
    <w:rsid w:val="0099769A"/>
    <w:rsid w:val="009A72BA"/>
    <w:rsid w:val="009B67A0"/>
    <w:rsid w:val="009C48EA"/>
    <w:rsid w:val="00A3132F"/>
    <w:rsid w:val="00A40DAD"/>
    <w:rsid w:val="00A823D6"/>
    <w:rsid w:val="00A82F3A"/>
    <w:rsid w:val="00AF42C2"/>
    <w:rsid w:val="00B04C8C"/>
    <w:rsid w:val="00B33221"/>
    <w:rsid w:val="00B42CA3"/>
    <w:rsid w:val="00B51770"/>
    <w:rsid w:val="00B75F5F"/>
    <w:rsid w:val="00B84CE3"/>
    <w:rsid w:val="00B91A07"/>
    <w:rsid w:val="00C12CB1"/>
    <w:rsid w:val="00C20B97"/>
    <w:rsid w:val="00C91ADC"/>
    <w:rsid w:val="00CA397A"/>
    <w:rsid w:val="00CA426B"/>
    <w:rsid w:val="00CF381A"/>
    <w:rsid w:val="00D23E87"/>
    <w:rsid w:val="00D61A39"/>
    <w:rsid w:val="00D74A56"/>
    <w:rsid w:val="00E22D78"/>
    <w:rsid w:val="00E27363"/>
    <w:rsid w:val="00E4042C"/>
    <w:rsid w:val="00E701AB"/>
    <w:rsid w:val="00EA34CF"/>
    <w:rsid w:val="00EB136C"/>
    <w:rsid w:val="00EB4DED"/>
    <w:rsid w:val="00EC073A"/>
    <w:rsid w:val="00EC6AD9"/>
    <w:rsid w:val="00F117C0"/>
    <w:rsid w:val="00F20D1D"/>
    <w:rsid w:val="00F246FC"/>
    <w:rsid w:val="00F26785"/>
    <w:rsid w:val="00F409CE"/>
    <w:rsid w:val="00F659BE"/>
    <w:rsid w:val="00F73BAA"/>
    <w:rsid w:val="00FC35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D2D61BB-B848-420D-B253-D07F9E8F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966"/>
  </w:style>
  <w:style w:type="paragraph" w:styleId="1">
    <w:name w:val="heading 1"/>
    <w:basedOn w:val="a"/>
    <w:next w:val="a"/>
    <w:link w:val="10"/>
    <w:qFormat/>
    <w:rsid w:val="00090BAD"/>
    <w:pPr>
      <w:keepNext/>
      <w:spacing w:after="0" w:line="348" w:lineRule="auto"/>
      <w:jc w:val="both"/>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1966"/>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nhideWhenUsed/>
    <w:rsid w:val="00971966"/>
    <w:pPr>
      <w:tabs>
        <w:tab w:val="center" w:pos="4677"/>
        <w:tab w:val="right" w:pos="9355"/>
      </w:tabs>
      <w:spacing w:after="0" w:line="240" w:lineRule="auto"/>
    </w:pPr>
  </w:style>
  <w:style w:type="character" w:customStyle="1" w:styleId="a4">
    <w:name w:val="Верхний колонтитул Знак"/>
    <w:basedOn w:val="a0"/>
    <w:link w:val="a3"/>
    <w:rsid w:val="00971966"/>
  </w:style>
  <w:style w:type="paragraph" w:styleId="a5">
    <w:name w:val="footer"/>
    <w:basedOn w:val="a"/>
    <w:link w:val="a6"/>
    <w:unhideWhenUsed/>
    <w:rsid w:val="00971966"/>
    <w:pPr>
      <w:tabs>
        <w:tab w:val="center" w:pos="4677"/>
        <w:tab w:val="right" w:pos="9355"/>
      </w:tabs>
      <w:spacing w:after="0" w:line="240" w:lineRule="auto"/>
    </w:pPr>
  </w:style>
  <w:style w:type="character" w:customStyle="1" w:styleId="a6">
    <w:name w:val="Нижний колонтитул Знак"/>
    <w:basedOn w:val="a0"/>
    <w:link w:val="a5"/>
    <w:rsid w:val="00971966"/>
  </w:style>
  <w:style w:type="paragraph" w:styleId="a7">
    <w:name w:val="Balloon Text"/>
    <w:basedOn w:val="a"/>
    <w:link w:val="a8"/>
    <w:semiHidden/>
    <w:unhideWhenUsed/>
    <w:rsid w:val="00971966"/>
    <w:pPr>
      <w:spacing w:after="0" w:line="240" w:lineRule="auto"/>
    </w:pPr>
    <w:rPr>
      <w:rFonts w:ascii="Tahoma" w:hAnsi="Tahoma" w:cs="Tahoma"/>
      <w:sz w:val="16"/>
      <w:szCs w:val="16"/>
    </w:rPr>
  </w:style>
  <w:style w:type="character" w:customStyle="1" w:styleId="a8">
    <w:name w:val="Текст выноски Знак"/>
    <w:basedOn w:val="a0"/>
    <w:link w:val="a7"/>
    <w:semiHidden/>
    <w:rsid w:val="00971966"/>
    <w:rPr>
      <w:rFonts w:ascii="Tahoma" w:hAnsi="Tahoma" w:cs="Tahoma"/>
      <w:sz w:val="16"/>
      <w:szCs w:val="16"/>
    </w:rPr>
  </w:style>
  <w:style w:type="character" w:styleId="a9">
    <w:name w:val="Hyperlink"/>
    <w:basedOn w:val="a0"/>
    <w:uiPriority w:val="99"/>
    <w:semiHidden/>
    <w:unhideWhenUsed/>
    <w:rsid w:val="00990126"/>
    <w:rPr>
      <w:color w:val="0000FF"/>
      <w:u w:val="single"/>
    </w:rPr>
  </w:style>
  <w:style w:type="paragraph" w:customStyle="1" w:styleId="consplusnormal0">
    <w:name w:val="consplusnormal"/>
    <w:basedOn w:val="a"/>
    <w:rsid w:val="00670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char">
    <w:name w:val="consplusnormal__char"/>
    <w:basedOn w:val="a0"/>
    <w:rsid w:val="00670671"/>
  </w:style>
  <w:style w:type="paragraph" w:customStyle="1" w:styleId="11">
    <w:name w:val="Обычный1"/>
    <w:basedOn w:val="a"/>
    <w:rsid w:val="00670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char">
    <w:name w:val="normal__char"/>
    <w:basedOn w:val="a0"/>
    <w:rsid w:val="00670671"/>
  </w:style>
  <w:style w:type="paragraph" w:customStyle="1" w:styleId="consplustitle">
    <w:name w:val="consplustitle"/>
    <w:basedOn w:val="a"/>
    <w:rsid w:val="00670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titlechar">
    <w:name w:val="consplustitle__char"/>
    <w:basedOn w:val="a0"/>
    <w:rsid w:val="00670671"/>
  </w:style>
  <w:style w:type="character" w:customStyle="1" w:styleId="10">
    <w:name w:val="Заголовок 1 Знак"/>
    <w:basedOn w:val="a0"/>
    <w:link w:val="1"/>
    <w:rsid w:val="00090BAD"/>
    <w:rPr>
      <w:rFonts w:ascii="Times New Roman" w:eastAsia="Times New Roman" w:hAnsi="Times New Roman" w:cs="Times New Roman"/>
      <w:sz w:val="28"/>
      <w:szCs w:val="20"/>
      <w:lang w:eastAsia="ru-RU"/>
    </w:rPr>
  </w:style>
  <w:style w:type="paragraph" w:customStyle="1" w:styleId="msonormal0">
    <w:name w:val="msonormal"/>
    <w:basedOn w:val="a"/>
    <w:rsid w:val="00090B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aliases w:val="Знак1 Знак"/>
    <w:basedOn w:val="a0"/>
    <w:link w:val="ab"/>
    <w:locked/>
    <w:rsid w:val="00090BAD"/>
    <w:rPr>
      <w:rFonts w:ascii="Times New Roman" w:eastAsia="Times New Roman" w:hAnsi="Times New Roman" w:cs="Times New Roman"/>
      <w:b/>
      <w:bCs/>
      <w:sz w:val="28"/>
      <w:szCs w:val="24"/>
    </w:rPr>
  </w:style>
  <w:style w:type="paragraph" w:styleId="ab">
    <w:name w:val="Body Text"/>
    <w:aliases w:val="Знак1"/>
    <w:basedOn w:val="a"/>
    <w:link w:val="aa"/>
    <w:unhideWhenUsed/>
    <w:rsid w:val="00090BAD"/>
    <w:pPr>
      <w:spacing w:after="0" w:line="240" w:lineRule="auto"/>
      <w:jc w:val="center"/>
    </w:pPr>
    <w:rPr>
      <w:rFonts w:ascii="Times New Roman" w:eastAsia="Times New Roman" w:hAnsi="Times New Roman" w:cs="Times New Roman"/>
      <w:b/>
      <w:bCs/>
      <w:sz w:val="28"/>
      <w:szCs w:val="24"/>
    </w:rPr>
  </w:style>
  <w:style w:type="character" w:customStyle="1" w:styleId="12">
    <w:name w:val="Основной текст Знак1"/>
    <w:aliases w:val="Знак1 Знак1"/>
    <w:basedOn w:val="a0"/>
    <w:semiHidden/>
    <w:rsid w:val="00090BAD"/>
  </w:style>
  <w:style w:type="paragraph" w:styleId="ac">
    <w:name w:val="Document Map"/>
    <w:basedOn w:val="a"/>
    <w:link w:val="ad"/>
    <w:semiHidden/>
    <w:unhideWhenUsed/>
    <w:rsid w:val="00090BAD"/>
    <w:pPr>
      <w:shd w:val="clear" w:color="auto" w:fill="000080"/>
    </w:pPr>
    <w:rPr>
      <w:rFonts w:ascii="Tahoma" w:eastAsia="Calibri" w:hAnsi="Tahoma" w:cs="Tahoma"/>
      <w:color w:val="000000"/>
      <w:spacing w:val="-10"/>
      <w:w w:val="74"/>
      <w:sz w:val="24"/>
      <w:szCs w:val="24"/>
    </w:rPr>
  </w:style>
  <w:style w:type="character" w:customStyle="1" w:styleId="ad">
    <w:name w:val="Схема документа Знак"/>
    <w:basedOn w:val="a0"/>
    <w:link w:val="ac"/>
    <w:semiHidden/>
    <w:rsid w:val="00090BAD"/>
    <w:rPr>
      <w:rFonts w:ascii="Tahoma" w:eastAsia="Calibri" w:hAnsi="Tahoma" w:cs="Tahoma"/>
      <w:color w:val="000000"/>
      <w:spacing w:val="-10"/>
      <w:w w:val="74"/>
      <w:sz w:val="24"/>
      <w:szCs w:val="24"/>
      <w:shd w:val="clear" w:color="auto" w:fill="000080"/>
    </w:rPr>
  </w:style>
  <w:style w:type="paragraph" w:customStyle="1" w:styleId="ae">
    <w:name w:val="Знак"/>
    <w:basedOn w:val="a"/>
    <w:rsid w:val="00090BA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ConsPlusCell">
    <w:name w:val="ConsPlusCell"/>
    <w:rsid w:val="00090BA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rsid w:val="00090BA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Знак1 Знак Знак Знак"/>
    <w:basedOn w:val="a"/>
    <w:rsid w:val="00090BAD"/>
    <w:pPr>
      <w:spacing w:after="160" w:line="240" w:lineRule="exact"/>
    </w:pPr>
    <w:rPr>
      <w:rFonts w:ascii="Times New Roman" w:eastAsia="Times New Roman" w:hAnsi="Times New Roman" w:cs="Times New Roman"/>
      <w:noProof/>
      <w:sz w:val="20"/>
      <w:szCs w:val="20"/>
      <w:lang w:eastAsia="ru-RU"/>
    </w:rPr>
  </w:style>
  <w:style w:type="paragraph" w:customStyle="1" w:styleId="af">
    <w:name w:val="Стиль"/>
    <w:rsid w:val="00090BA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0">
    <w:name w:val="Table Grid"/>
    <w:basedOn w:val="a1"/>
    <w:uiPriority w:val="59"/>
    <w:rsid w:val="00090BAD"/>
    <w:pPr>
      <w:spacing w:after="0" w:line="240" w:lineRule="auto"/>
    </w:pPr>
    <w:rPr>
      <w:rFonts w:ascii="Times New Roman" w:eastAsia="Calibri"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FollowedHyperlink"/>
    <w:basedOn w:val="a0"/>
    <w:uiPriority w:val="99"/>
    <w:semiHidden/>
    <w:unhideWhenUsed/>
    <w:rsid w:val="00090BA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77998">
      <w:bodyDiv w:val="1"/>
      <w:marLeft w:val="0"/>
      <w:marRight w:val="0"/>
      <w:marTop w:val="0"/>
      <w:marBottom w:val="0"/>
      <w:divBdr>
        <w:top w:val="none" w:sz="0" w:space="0" w:color="auto"/>
        <w:left w:val="none" w:sz="0" w:space="0" w:color="auto"/>
        <w:bottom w:val="none" w:sz="0" w:space="0" w:color="auto"/>
        <w:right w:val="none" w:sz="0" w:space="0" w:color="auto"/>
      </w:divBdr>
    </w:div>
    <w:div w:id="320931435">
      <w:bodyDiv w:val="1"/>
      <w:marLeft w:val="0"/>
      <w:marRight w:val="0"/>
      <w:marTop w:val="0"/>
      <w:marBottom w:val="0"/>
      <w:divBdr>
        <w:top w:val="none" w:sz="0" w:space="0" w:color="auto"/>
        <w:left w:val="none" w:sz="0" w:space="0" w:color="auto"/>
        <w:bottom w:val="none" w:sz="0" w:space="0" w:color="auto"/>
        <w:right w:val="none" w:sz="0" w:space="0" w:color="auto"/>
      </w:divBdr>
    </w:div>
    <w:div w:id="349993161">
      <w:bodyDiv w:val="1"/>
      <w:marLeft w:val="0"/>
      <w:marRight w:val="0"/>
      <w:marTop w:val="0"/>
      <w:marBottom w:val="0"/>
      <w:divBdr>
        <w:top w:val="none" w:sz="0" w:space="0" w:color="auto"/>
        <w:left w:val="none" w:sz="0" w:space="0" w:color="auto"/>
        <w:bottom w:val="none" w:sz="0" w:space="0" w:color="auto"/>
        <w:right w:val="none" w:sz="0" w:space="0" w:color="auto"/>
      </w:divBdr>
    </w:div>
    <w:div w:id="1048264715">
      <w:bodyDiv w:val="1"/>
      <w:marLeft w:val="0"/>
      <w:marRight w:val="0"/>
      <w:marTop w:val="0"/>
      <w:marBottom w:val="0"/>
      <w:divBdr>
        <w:top w:val="none" w:sz="0" w:space="0" w:color="auto"/>
        <w:left w:val="none" w:sz="0" w:space="0" w:color="auto"/>
        <w:bottom w:val="none" w:sz="0" w:space="0" w:color="auto"/>
        <w:right w:val="none" w:sz="0" w:space="0" w:color="auto"/>
      </w:divBdr>
    </w:div>
    <w:div w:id="1161507869">
      <w:bodyDiv w:val="1"/>
      <w:marLeft w:val="0"/>
      <w:marRight w:val="0"/>
      <w:marTop w:val="0"/>
      <w:marBottom w:val="0"/>
      <w:divBdr>
        <w:top w:val="none" w:sz="0" w:space="0" w:color="auto"/>
        <w:left w:val="none" w:sz="0" w:space="0" w:color="auto"/>
        <w:bottom w:val="none" w:sz="0" w:space="0" w:color="auto"/>
        <w:right w:val="none" w:sz="0" w:space="0" w:color="auto"/>
      </w:divBdr>
    </w:div>
    <w:div w:id="214619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1053;&#1072;&#1090;&#1072;&#1096;&#1072;\&#1052;&#1062;&#1055;%20&#1056;&#1072;&#1079;&#1074;&#1080;&#1090;&#1080;&#1077;%20&#1089;&#1077;&#1083;&#1100;&#1089;&#1082;&#1086;&#1075;&#1086;%20&#1093;&#1086;&#1079;&#1103;&#1081;&#1089;&#1090;&#1074;&#1072;%20&#1080;%20&#1088;&#1077;&#1075;&#1091;&#1083;&#1080;&#1088;&#1086;&#1074;&#1072;&#1085;&#1080;&#1077;%20&#1088;&#1099;&#1085;&#1082;&#1086;&#1074;%20&#1085;&#1072;%202015%20&#1075;.%20&#1080;%20&#1085;&#1072;%202016-2017%20&#1075;&#1075;\&#1042;&#1080;&#1090;&#1103;%20&#1087;&#1088;&#1086;&#1075;&#1088;&#1072;&#1084;&#1084;&#1099;\2021%20&#1075;&#1086;&#1076;\&#1052;&#1062;&#1055;%20&#1085;&#1086;&#1074;&#1072;&#1103;%20&#1089;%20&#1080;&#1079;&#1084;&#1077;&#1085;&#1077;&#1085;&#1080;&#1103;&#1084;&#1080;\&#1053;&#1054;&#1042;&#1040;&#1071;%20&#1056;&#1045;&#1044;.%20&#1052;&#1062;&#1055;%20&#1059;&#1057;&#1061;%202021.doc" TargetMode="Externa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file:///D:\D\&#1053;&#1072;&#1090;&#1072;&#1096;&#1072;\&#1052;&#1062;&#1055;%20&#1056;&#1072;&#1079;&#1074;&#1080;&#1090;&#1080;&#1077;%20&#1089;&#1077;&#1083;&#1100;&#1089;&#1082;&#1086;&#1075;&#1086;%20&#1093;&#1086;&#1079;&#1103;&#1081;&#1089;&#1090;&#1074;&#1072;%20&#1080;%20&#1088;&#1077;&#1075;&#1091;&#1083;&#1080;&#1088;&#1086;&#1074;&#1072;&#1085;&#1080;&#1077;%20&#1088;&#1099;&#1085;&#1082;&#1086;&#1074;%20&#1085;&#1072;%202015%20&#1075;.%20&#1080;%20&#1085;&#1072;%202016-2017%20&#1075;&#1075;\&#1042;&#1080;&#1090;&#1103;%20&#1087;&#1088;&#1086;&#1075;&#1088;&#1072;&#1084;&#1084;&#1099;\2021%20&#1075;&#1086;&#1076;\&#1052;&#1062;&#1055;%20&#1085;&#1086;&#1074;&#1072;&#1103;%20&#1089;%20&#1080;&#1079;&#1084;&#1077;&#1085;&#1077;&#1085;&#1080;&#1103;&#1084;&#1080;\&#1053;&#1054;&#1042;&#1040;&#1071;%20&#1056;&#1045;&#1044;.%20&#1052;&#1062;&#1055;%20&#1059;&#1057;&#1061;%202021.doc"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D\&#1053;&#1072;&#1090;&#1072;&#1096;&#1072;\&#1052;&#1062;&#1055;%20&#1056;&#1072;&#1079;&#1074;&#1080;&#1090;&#1080;&#1077;%20&#1089;&#1077;&#1083;&#1100;&#1089;&#1082;&#1086;&#1075;&#1086;%20&#1093;&#1086;&#1079;&#1103;&#1081;&#1089;&#1090;&#1074;&#1072;%20&#1080;%20&#1088;&#1077;&#1075;&#1091;&#1083;&#1080;&#1088;&#1086;&#1074;&#1072;&#1085;&#1080;&#1077;%20&#1088;&#1099;&#1085;&#1082;&#1086;&#1074;%20&#1085;&#1072;%202015%20&#1075;.%20&#1080;%20&#1085;&#1072;%202016-2017%20&#1075;&#1075;\&#1042;&#1080;&#1090;&#1103;%20&#1087;&#1088;&#1086;&#1075;&#1088;&#1072;&#1084;&#1084;&#1099;\2021%20&#1075;&#1086;&#1076;\&#1052;&#1062;&#1055;%20&#1085;&#1086;&#1074;&#1072;&#1103;%20&#1089;%20&#1080;&#1079;&#1084;&#1077;&#1085;&#1077;&#1085;&#1080;&#1103;&#1084;&#1080;\&#1053;&#1054;&#1042;&#1040;&#1071;%20&#1056;&#1045;&#1044;.%20&#1052;&#1062;&#1055;%20&#1059;&#1057;&#1061;%202021.doc"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36771-D984-4EC4-A3B2-ABC5E3D79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5219</Words>
  <Characters>29751</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kuly</dc:creator>
  <cp:keywords/>
  <dc:description/>
  <cp:lastModifiedBy>Пользователь Windows</cp:lastModifiedBy>
  <cp:revision>5</cp:revision>
  <cp:lastPrinted>2021-03-22T13:42:00Z</cp:lastPrinted>
  <dcterms:created xsi:type="dcterms:W3CDTF">2022-04-18T12:33:00Z</dcterms:created>
  <dcterms:modified xsi:type="dcterms:W3CDTF">2022-04-18T13:26:00Z</dcterms:modified>
</cp:coreProperties>
</file>